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57" w:rsidRPr="0030331D" w:rsidRDefault="00921557" w:rsidP="00921557">
      <w:pPr>
        <w:tabs>
          <w:tab w:val="left" w:pos="6015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ru-RU"/>
        </w:rPr>
        <w:t xml:space="preserve">                                                                </w:t>
      </w:r>
      <w:r w:rsidRPr="0030331D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ru-RU"/>
        </w:rPr>
        <w:t xml:space="preserve">        </w:t>
      </w:r>
      <w:r w:rsidRPr="0030331D">
        <w:rPr>
          <w:rFonts w:ascii="Times New Roman" w:eastAsia="Times New Roman" w:hAnsi="Times New Roman" w:cs="Times New Roman"/>
          <w:noProof/>
          <w:color w:val="76923C" w:themeColor="accent3" w:themeShade="BF"/>
          <w:sz w:val="20"/>
          <w:szCs w:val="20"/>
          <w:lang w:eastAsia="ru-RU"/>
        </w:rPr>
        <w:drawing>
          <wp:inline distT="0" distB="0" distL="0" distR="0" wp14:anchorId="5F20167B" wp14:editId="6D0B47F2">
            <wp:extent cx="819150" cy="1133475"/>
            <wp:effectExtent l="0" t="0" r="0" b="9525"/>
            <wp:docPr id="13" name="Рисунок 12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557" w:rsidRPr="0030331D" w:rsidRDefault="00921557" w:rsidP="009215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6923C" w:themeColor="accent3" w:themeShade="BF"/>
          <w:sz w:val="6"/>
          <w:szCs w:val="20"/>
          <w:lang w:eastAsia="ru-RU"/>
        </w:rPr>
      </w:pPr>
    </w:p>
    <w:p w:rsidR="00921557" w:rsidRPr="0030331D" w:rsidRDefault="00921557" w:rsidP="009215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6923C" w:themeColor="accent3" w:themeShade="BF"/>
          <w:sz w:val="6"/>
          <w:szCs w:val="20"/>
          <w:lang w:eastAsia="ru-RU"/>
        </w:rPr>
      </w:pPr>
    </w:p>
    <w:p w:rsidR="00921557" w:rsidRPr="0030331D" w:rsidRDefault="00921557" w:rsidP="009215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0331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Контрольно-счетная комиссия</w:t>
      </w:r>
    </w:p>
    <w:p w:rsidR="00921557" w:rsidRPr="0030331D" w:rsidRDefault="00921557" w:rsidP="009215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0331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городского округа город Михайловка</w:t>
      </w:r>
    </w:p>
    <w:p w:rsidR="00921557" w:rsidRPr="0030331D" w:rsidRDefault="00921557" w:rsidP="009215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21557" w:rsidRPr="0030331D" w:rsidRDefault="00921557" w:rsidP="009215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0331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ЭКСПЕРТНОЕ ЗАКЛЮЧЕНИЕ</w:t>
      </w:r>
    </w:p>
    <w:p w:rsidR="00921557" w:rsidRPr="0030331D" w:rsidRDefault="00921557" w:rsidP="00921557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color w:val="76923C" w:themeColor="accent3" w:themeShade="BF"/>
          <w:sz w:val="16"/>
          <w:szCs w:val="16"/>
          <w:lang w:eastAsia="ru-RU"/>
        </w:rPr>
      </w:pPr>
    </w:p>
    <w:p w:rsidR="00921557" w:rsidRPr="0050088B" w:rsidRDefault="00921557" w:rsidP="009215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EC620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№ </w:t>
      </w:r>
      <w:r w:rsidR="00EC620D" w:rsidRPr="00EC620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47</w:t>
      </w:r>
      <w:r w:rsidRPr="00EC620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- </w:t>
      </w:r>
      <w:r w:rsidRPr="0050088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2</w:t>
      </w:r>
      <w:r w:rsidR="0050088B" w:rsidRPr="0050088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5/12/2015</w:t>
      </w:r>
      <w:r w:rsidRPr="0050088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г.</w:t>
      </w:r>
    </w:p>
    <w:p w:rsidR="00921557" w:rsidRPr="0030331D" w:rsidRDefault="00921557" w:rsidP="009215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76923C" w:themeColor="accent3" w:themeShade="BF"/>
          <w:sz w:val="24"/>
          <w:szCs w:val="20"/>
          <w:lang w:eastAsia="ru-RU"/>
        </w:rPr>
      </w:pPr>
    </w:p>
    <w:p w:rsidR="00921557" w:rsidRPr="0030331D" w:rsidRDefault="00921557" w:rsidP="009215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31D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проекту решения Михайловской городской Думы</w:t>
      </w:r>
    </w:p>
    <w:p w:rsidR="00921557" w:rsidRPr="0030331D" w:rsidRDefault="00921557" w:rsidP="009215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городского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город Михайловка  на 2016 год и плановый период 2017 и 2018</w:t>
      </w:r>
      <w:r w:rsidRPr="0030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на второе чтение</w:t>
      </w:r>
    </w:p>
    <w:p w:rsidR="00921557" w:rsidRPr="0030331D" w:rsidRDefault="00921557" w:rsidP="009215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557" w:rsidRPr="0030331D" w:rsidRDefault="00921557" w:rsidP="00293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Главный специалист КСК Ю.П. Петрова  провела экспертно-аналитическую оценку проекта Решения «О бюджете городского</w:t>
      </w:r>
      <w:r w:rsidRPr="0018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город Михайловка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и плановый период 2017</w:t>
      </w:r>
      <w:r w:rsidRPr="0018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0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годов».</w:t>
      </w:r>
    </w:p>
    <w:p w:rsidR="002938E6" w:rsidRPr="002938E6" w:rsidRDefault="002938E6" w:rsidP="002938E6">
      <w:pPr>
        <w:pStyle w:val="ConsPlusNormal"/>
        <w:jc w:val="both"/>
        <w:outlineLvl w:val="0"/>
      </w:pPr>
      <w:r>
        <w:rPr>
          <w:rFonts w:eastAsia="Times New Roman"/>
          <w:b w:val="0"/>
          <w:lang w:eastAsia="ru-RU"/>
        </w:rPr>
        <w:t xml:space="preserve">       </w:t>
      </w:r>
      <w:proofErr w:type="gramStart"/>
      <w:r w:rsidR="00921557" w:rsidRPr="00644D5A">
        <w:rPr>
          <w:rFonts w:eastAsia="Times New Roman"/>
          <w:b w:val="0"/>
          <w:lang w:eastAsia="ru-RU"/>
        </w:rPr>
        <w:t>Заключение контрольно-счетной комиссии городского округа город Михайловка на проект решения Михайловской городской Думы  «О бюджете городского округа город Михайловка на 2016 и плановый период 2017 и 2018 годов» подготовлено в соответствии с</w:t>
      </w:r>
      <w:r w:rsidR="00644D5A" w:rsidRPr="00644D5A">
        <w:rPr>
          <w:rFonts w:eastAsia="Times New Roman"/>
          <w:b w:val="0"/>
          <w:lang w:eastAsia="ru-RU"/>
        </w:rPr>
        <w:t>о ст. 157  Бюджетного кодекса</w:t>
      </w:r>
      <w:r w:rsidR="00921557" w:rsidRPr="00644D5A">
        <w:rPr>
          <w:rFonts w:eastAsia="Times New Roman"/>
          <w:b w:val="0"/>
          <w:lang w:eastAsia="ru-RU"/>
        </w:rPr>
        <w:t xml:space="preserve"> Российской Федерации (далее Бюджетный кодекс, БК РФ), </w:t>
      </w:r>
      <w:r w:rsidR="00644D5A" w:rsidRPr="00644D5A">
        <w:rPr>
          <w:rFonts w:eastAsia="Times New Roman"/>
          <w:b w:val="0"/>
          <w:lang w:eastAsia="ru-RU"/>
        </w:rPr>
        <w:t xml:space="preserve">ч. 2 ст. 9 Федерального закона № 6-ФЗ </w:t>
      </w:r>
      <w:r w:rsidR="00644D5A" w:rsidRPr="00644D5A">
        <w:rPr>
          <w:b w:val="0"/>
          <w:bCs w:val="0"/>
        </w:rPr>
        <w:t xml:space="preserve"> от 7 февраля 2011 года N 6-ФЗ "Об общих принципах</w:t>
      </w:r>
      <w:proofErr w:type="gramEnd"/>
      <w:r w:rsidR="00644D5A" w:rsidRPr="00644D5A">
        <w:rPr>
          <w:b w:val="0"/>
          <w:bCs w:val="0"/>
        </w:rPr>
        <w:t xml:space="preserve"> организации и деятельности контрольно-счетных органов субъектов Российской Федераци</w:t>
      </w:r>
      <w:r>
        <w:rPr>
          <w:b w:val="0"/>
          <w:bCs w:val="0"/>
        </w:rPr>
        <w:t xml:space="preserve">и и муниципальных образований", ст. </w:t>
      </w:r>
      <w:r w:rsidRPr="002938E6">
        <w:rPr>
          <w:b w:val="0"/>
          <w:bCs w:val="0"/>
        </w:rPr>
        <w:t xml:space="preserve">8 </w:t>
      </w:r>
      <w:r w:rsidRPr="002938E6">
        <w:rPr>
          <w:rFonts w:eastAsia="Times New Roman"/>
          <w:b w:val="0"/>
          <w:lang w:eastAsia="ru-RU"/>
        </w:rPr>
        <w:t>Положения</w:t>
      </w:r>
      <w:r w:rsidR="00921557" w:rsidRPr="002938E6">
        <w:rPr>
          <w:rFonts w:eastAsia="Times New Roman"/>
          <w:b w:val="0"/>
          <w:lang w:eastAsia="ru-RU"/>
        </w:rPr>
        <w:t xml:space="preserve"> о </w:t>
      </w:r>
      <w:r w:rsidRPr="002938E6">
        <w:rPr>
          <w:rFonts w:eastAsia="Times New Roman"/>
          <w:b w:val="0"/>
          <w:lang w:eastAsia="ru-RU"/>
        </w:rPr>
        <w:t>бюджетном процессе в городском округе город Михайловка, утвержденного Решением Михайловской городской Думы от 31.03.2014 г. № 867</w:t>
      </w:r>
      <w:r w:rsidR="00C855C0">
        <w:rPr>
          <w:rFonts w:eastAsia="Times New Roman"/>
          <w:b w:val="0"/>
          <w:lang w:eastAsia="ru-RU"/>
        </w:rPr>
        <w:t xml:space="preserve"> (далее – Положение о бюджетном процессе)</w:t>
      </w:r>
      <w:r w:rsidRPr="002938E6">
        <w:rPr>
          <w:rFonts w:eastAsia="Times New Roman"/>
          <w:b w:val="0"/>
          <w:lang w:eastAsia="ru-RU"/>
        </w:rPr>
        <w:t xml:space="preserve">, </w:t>
      </w:r>
      <w:r>
        <w:rPr>
          <w:rFonts w:eastAsia="Times New Roman"/>
          <w:b w:val="0"/>
          <w:lang w:eastAsia="ru-RU"/>
        </w:rPr>
        <w:t xml:space="preserve">ст. 8 </w:t>
      </w:r>
      <w:r w:rsidRPr="002938E6">
        <w:rPr>
          <w:rFonts w:eastAsia="Times New Roman"/>
          <w:b w:val="0"/>
          <w:lang w:eastAsia="ru-RU"/>
        </w:rPr>
        <w:t xml:space="preserve">Положения о </w:t>
      </w:r>
      <w:r>
        <w:rPr>
          <w:rFonts w:eastAsia="Times New Roman"/>
          <w:b w:val="0"/>
          <w:lang w:eastAsia="ru-RU"/>
        </w:rPr>
        <w:t>контрольно-счетном органе городского округа город Михайловка – контрольно-счетной комиссии, утвержденного Решением Михайловской городской Думы от 28.12.2009 № 482</w:t>
      </w:r>
      <w:r w:rsidR="00921557" w:rsidRPr="002938E6">
        <w:rPr>
          <w:rFonts w:eastAsia="Times New Roman"/>
          <w:b w:val="0"/>
          <w:lang w:eastAsia="ru-RU"/>
        </w:rPr>
        <w:t xml:space="preserve"> и иными нормативными правовыми актами. </w:t>
      </w:r>
    </w:p>
    <w:p w:rsidR="00921557" w:rsidRPr="00921557" w:rsidRDefault="00921557" w:rsidP="00921557">
      <w:pPr>
        <w:pStyle w:val="ConsPlusNormal"/>
        <w:ind w:firstLine="540"/>
        <w:jc w:val="both"/>
        <w:rPr>
          <w:b w:val="0"/>
        </w:rPr>
      </w:pPr>
      <w:r w:rsidRPr="00921557">
        <w:rPr>
          <w:rFonts w:eastAsia="Times New Roman"/>
          <w:b w:val="0"/>
          <w:lang w:eastAsia="ru-RU"/>
        </w:rPr>
        <w:t xml:space="preserve">В соответствии со ст. 40 Положения о бюджетном процессе в городском округе город Михайловка, </w:t>
      </w:r>
      <w:bookmarkStart w:id="1" w:name="_Toc340744293"/>
      <w:bookmarkStart w:id="2" w:name="_Toc277502342"/>
      <w:r w:rsidRPr="00921557">
        <w:rPr>
          <w:b w:val="0"/>
        </w:rPr>
        <w:t>Михайловская городская Дума при рассмотрении проекта решения Михайловской городской Думы о бюджете городского округа на очередной финансовый год и плановый период во втором чтении утверждает:</w:t>
      </w:r>
    </w:p>
    <w:p w:rsidR="00921557" w:rsidRPr="00921557" w:rsidRDefault="00921557" w:rsidP="00921557">
      <w:pPr>
        <w:pStyle w:val="ConsPlusNormal"/>
        <w:ind w:firstLine="540"/>
        <w:jc w:val="both"/>
        <w:rPr>
          <w:b w:val="0"/>
        </w:rPr>
      </w:pPr>
      <w:r w:rsidRPr="00921557">
        <w:rPr>
          <w:b w:val="0"/>
        </w:rPr>
        <w:t>текстовую часть проекта решения о бюджете, в том числе общий объем бюджетных ассигнований, направляемых на исполнение публичных нормативных обязательств в очередном финансовом году и плановом периоде;</w:t>
      </w:r>
    </w:p>
    <w:p w:rsidR="00921557" w:rsidRPr="00921557" w:rsidRDefault="00921557" w:rsidP="00921557">
      <w:pPr>
        <w:pStyle w:val="ConsPlusNormal"/>
        <w:ind w:firstLine="540"/>
        <w:jc w:val="both"/>
        <w:rPr>
          <w:b w:val="0"/>
        </w:rPr>
      </w:pPr>
      <w:r w:rsidRPr="00921557">
        <w:rPr>
          <w:b w:val="0"/>
        </w:rPr>
        <w:t>приложения к решению о бюджете городского округа, устанавливающие:</w:t>
      </w:r>
    </w:p>
    <w:p w:rsidR="00921557" w:rsidRPr="00921557" w:rsidRDefault="00921557" w:rsidP="00921557">
      <w:pPr>
        <w:pStyle w:val="ConsPlusNormal"/>
        <w:ind w:firstLine="540"/>
        <w:jc w:val="both"/>
        <w:rPr>
          <w:b w:val="0"/>
        </w:rPr>
      </w:pPr>
      <w:r w:rsidRPr="00921557">
        <w:rPr>
          <w:b w:val="0"/>
        </w:rPr>
        <w:t>перечень главных администраторов доходов бюджета городского округа;</w:t>
      </w:r>
    </w:p>
    <w:p w:rsidR="00921557" w:rsidRPr="00921557" w:rsidRDefault="00921557" w:rsidP="00921557">
      <w:pPr>
        <w:pStyle w:val="ConsPlusNormal"/>
        <w:ind w:firstLine="540"/>
        <w:jc w:val="both"/>
        <w:rPr>
          <w:b w:val="0"/>
        </w:rPr>
      </w:pPr>
      <w:r w:rsidRPr="00921557">
        <w:rPr>
          <w:b w:val="0"/>
        </w:rPr>
        <w:t xml:space="preserve">перечень главных </w:t>
      </w:r>
      <w:proofErr w:type="gramStart"/>
      <w:r w:rsidRPr="00921557">
        <w:rPr>
          <w:b w:val="0"/>
        </w:rPr>
        <w:t>администраторов источников финансирования дефицита бюджета городского округа</w:t>
      </w:r>
      <w:proofErr w:type="gramEnd"/>
      <w:r w:rsidRPr="00921557">
        <w:rPr>
          <w:b w:val="0"/>
        </w:rPr>
        <w:t>;</w:t>
      </w:r>
    </w:p>
    <w:p w:rsidR="00921557" w:rsidRPr="00921557" w:rsidRDefault="00921557" w:rsidP="00921557">
      <w:pPr>
        <w:pStyle w:val="ConsPlusNormal"/>
        <w:ind w:firstLine="540"/>
        <w:jc w:val="both"/>
        <w:rPr>
          <w:b w:val="0"/>
        </w:rPr>
      </w:pPr>
      <w:r w:rsidRPr="00921557">
        <w:rPr>
          <w:b w:val="0"/>
        </w:rPr>
        <w:t>перечень главных распорядителей средств бюджета городского округа в составе ведомственной структуры расходов бюджета;</w:t>
      </w:r>
    </w:p>
    <w:p w:rsidR="00921557" w:rsidRPr="00921557" w:rsidRDefault="00921557" w:rsidP="00921557">
      <w:pPr>
        <w:pStyle w:val="ConsPlusNormal"/>
        <w:ind w:firstLine="540"/>
        <w:jc w:val="both"/>
        <w:rPr>
          <w:b w:val="0"/>
        </w:rPr>
      </w:pPr>
      <w:r w:rsidRPr="00921557">
        <w:rPr>
          <w:b w:val="0"/>
        </w:rPr>
        <w:t>распределение бюджетных ассигнований по разделам, подразделам классификации расходов бюджетов на очередной финансовый год и плановый период;</w:t>
      </w:r>
    </w:p>
    <w:p w:rsidR="00921557" w:rsidRPr="00921557" w:rsidRDefault="00921557" w:rsidP="00921557">
      <w:pPr>
        <w:pStyle w:val="ConsPlusNormal"/>
        <w:ind w:firstLine="540"/>
        <w:jc w:val="both"/>
        <w:rPr>
          <w:b w:val="0"/>
        </w:rPr>
      </w:pPr>
      <w:r w:rsidRPr="00921557">
        <w:rPr>
          <w:b w:val="0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период;</w:t>
      </w:r>
    </w:p>
    <w:p w:rsidR="00921557" w:rsidRPr="00921557" w:rsidRDefault="00921557" w:rsidP="00921557">
      <w:pPr>
        <w:pStyle w:val="ConsPlusNormal"/>
        <w:ind w:firstLine="540"/>
        <w:jc w:val="both"/>
        <w:rPr>
          <w:b w:val="0"/>
        </w:rPr>
      </w:pPr>
      <w:r w:rsidRPr="00921557">
        <w:rPr>
          <w:b w:val="0"/>
        </w:rPr>
        <w:lastRenderedPageBreak/>
        <w:t>ведомственная структура расходов бюджета на очередной финансовый год и плановый период;</w:t>
      </w:r>
    </w:p>
    <w:p w:rsidR="00921557" w:rsidRPr="00921557" w:rsidRDefault="00921557" w:rsidP="00921557">
      <w:pPr>
        <w:pStyle w:val="ConsPlusNormal"/>
        <w:ind w:firstLine="540"/>
        <w:jc w:val="both"/>
        <w:rPr>
          <w:b w:val="0"/>
        </w:rPr>
      </w:pPr>
      <w:r w:rsidRPr="00921557">
        <w:rPr>
          <w:b w:val="0"/>
        </w:rPr>
        <w:t>перечень строек и объектов строительства, реконструкции и технического перевооружения для муниципальных нужд на очередной финансовый год и плановый период;</w:t>
      </w:r>
    </w:p>
    <w:p w:rsidR="00921557" w:rsidRPr="00921557" w:rsidRDefault="00921557" w:rsidP="00921557">
      <w:pPr>
        <w:pStyle w:val="ConsPlusNormal"/>
        <w:ind w:firstLine="540"/>
        <w:jc w:val="both"/>
        <w:rPr>
          <w:b w:val="0"/>
        </w:rPr>
      </w:pPr>
      <w:r w:rsidRPr="00921557">
        <w:rPr>
          <w:b w:val="0"/>
        </w:rPr>
        <w:t>распределение бюджетных ассигнований на реализацию муниципальных программ на очередной финансовый год и плановый период;</w:t>
      </w:r>
    </w:p>
    <w:p w:rsidR="00921557" w:rsidRPr="00921557" w:rsidRDefault="00921557" w:rsidP="00921557">
      <w:pPr>
        <w:pStyle w:val="ConsPlusNormal"/>
        <w:ind w:firstLine="540"/>
        <w:jc w:val="both"/>
        <w:rPr>
          <w:b w:val="0"/>
        </w:rPr>
      </w:pPr>
      <w:r w:rsidRPr="00921557">
        <w:rPr>
          <w:b w:val="0"/>
        </w:rPr>
        <w:t>распределение бюджетных ассигнований на реализацию ведомственных целевых программ на очередной финансовый год и плановый период;</w:t>
      </w:r>
    </w:p>
    <w:p w:rsidR="00921557" w:rsidRPr="00921557" w:rsidRDefault="00921557" w:rsidP="00921557">
      <w:pPr>
        <w:pStyle w:val="ConsPlusNormal"/>
        <w:ind w:firstLine="540"/>
        <w:jc w:val="both"/>
        <w:rPr>
          <w:b w:val="0"/>
        </w:rPr>
      </w:pPr>
      <w:r w:rsidRPr="00921557">
        <w:rPr>
          <w:b w:val="0"/>
        </w:rPr>
        <w:t xml:space="preserve">расходы бюджета городского округа на выполнение передаваемых государственных полномочий и </w:t>
      </w:r>
      <w:proofErr w:type="spellStart"/>
      <w:r w:rsidRPr="00921557">
        <w:rPr>
          <w:b w:val="0"/>
        </w:rPr>
        <w:t>софинансирование</w:t>
      </w:r>
      <w:proofErr w:type="spellEnd"/>
      <w:r w:rsidRPr="00921557">
        <w:rPr>
          <w:b w:val="0"/>
        </w:rPr>
        <w:t xml:space="preserve"> социальных расходов;</w:t>
      </w:r>
    </w:p>
    <w:p w:rsidR="00921557" w:rsidRPr="00921557" w:rsidRDefault="00921557" w:rsidP="00921557">
      <w:pPr>
        <w:pStyle w:val="ConsPlusNormal"/>
        <w:ind w:firstLine="540"/>
        <w:jc w:val="both"/>
        <w:rPr>
          <w:b w:val="0"/>
        </w:rPr>
      </w:pPr>
      <w:r w:rsidRPr="00921557">
        <w:rPr>
          <w:b w:val="0"/>
        </w:rPr>
        <w:t>источники финансирования дефицита бюджета на очередной финансовый год и плановый период;</w:t>
      </w:r>
    </w:p>
    <w:p w:rsidR="00921557" w:rsidRPr="00921557" w:rsidRDefault="00921557" w:rsidP="00921557">
      <w:pPr>
        <w:pStyle w:val="ConsPlusNormal"/>
        <w:ind w:firstLine="540"/>
        <w:jc w:val="both"/>
        <w:rPr>
          <w:b w:val="0"/>
        </w:rPr>
      </w:pPr>
      <w:r w:rsidRPr="00921557">
        <w:rPr>
          <w:b w:val="0"/>
        </w:rPr>
        <w:t>программу муниципальных внутренних заимствований городского округа на очередной финансовый год и плановый период;</w:t>
      </w:r>
    </w:p>
    <w:p w:rsidR="00921557" w:rsidRPr="00921557" w:rsidRDefault="00921557" w:rsidP="00921557">
      <w:pPr>
        <w:pStyle w:val="ConsPlusNormal"/>
        <w:ind w:firstLine="540"/>
        <w:jc w:val="both"/>
        <w:rPr>
          <w:b w:val="0"/>
        </w:rPr>
      </w:pPr>
      <w:r w:rsidRPr="00921557">
        <w:rPr>
          <w:b w:val="0"/>
        </w:rPr>
        <w:t xml:space="preserve">программу муниципальных гарантий городского округа на очередной финансовый год и плановый период, в которой предусмотрено каждое направление (цель) гарантирования с указанием категорий и (или) наименований принципалов, </w:t>
      </w:r>
      <w:proofErr w:type="gramStart"/>
      <w:r w:rsidRPr="00921557">
        <w:rPr>
          <w:b w:val="0"/>
        </w:rPr>
        <w:t>объем</w:t>
      </w:r>
      <w:proofErr w:type="gramEnd"/>
      <w:r w:rsidRPr="00921557">
        <w:rPr>
          <w:b w:val="0"/>
        </w:rPr>
        <w:t xml:space="preserve"> которого превышает 100 тысяч рублей.</w:t>
      </w:r>
    </w:p>
    <w:p w:rsidR="00921557" w:rsidRDefault="00841B41" w:rsidP="00921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43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бюджета </w:t>
      </w:r>
      <w:r w:rsidR="00A73352" w:rsidRPr="00443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244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A73352" w:rsidRPr="00443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есен на рассмотрение</w:t>
      </w:r>
      <w:r w:rsidR="00443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73352" w:rsidRPr="00443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Михайловской городс</w:t>
      </w:r>
      <w:r w:rsidR="00443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A73352" w:rsidRPr="00443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ой Думы в срок, установленный </w:t>
      </w:r>
      <w:r w:rsidR="00C85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="00443EF0" w:rsidRPr="00443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1 ст. 25 </w:t>
      </w:r>
      <w:r w:rsidR="00443EF0" w:rsidRPr="00443EF0">
        <w:rPr>
          <w:rFonts w:ascii="Times New Roman" w:eastAsia="Times New Roman" w:hAnsi="Times New Roman" w:cs="Times New Roman"/>
          <w:lang w:eastAsia="ru-RU"/>
        </w:rPr>
        <w:t>Положения</w:t>
      </w:r>
      <w:r w:rsidR="00443EF0" w:rsidRPr="0044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443EF0" w:rsidRPr="00443EF0">
        <w:rPr>
          <w:rFonts w:ascii="Times New Roman" w:eastAsia="Times New Roman" w:hAnsi="Times New Roman" w:cs="Times New Roman"/>
          <w:lang w:eastAsia="ru-RU"/>
        </w:rPr>
        <w:t>бюджетном процессе в городском округе город Михайловка, утвержденного Решением Михайловской городской Думы от 31.03.2014 г. № 867</w:t>
      </w:r>
      <w:r w:rsidR="00E519CB">
        <w:rPr>
          <w:rFonts w:ascii="Times New Roman" w:eastAsia="Times New Roman" w:hAnsi="Times New Roman" w:cs="Times New Roman"/>
          <w:lang w:eastAsia="ru-RU"/>
        </w:rPr>
        <w:t>.</w:t>
      </w:r>
    </w:p>
    <w:p w:rsidR="00E519CB" w:rsidRPr="00443EF0" w:rsidRDefault="00C855C0" w:rsidP="00921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Согласно </w:t>
      </w:r>
      <w:r w:rsidR="00BB03B7">
        <w:rPr>
          <w:rFonts w:ascii="Times New Roman" w:eastAsia="Times New Roman" w:hAnsi="Times New Roman" w:cs="Times New Roman"/>
          <w:lang w:eastAsia="ru-RU"/>
        </w:rPr>
        <w:t xml:space="preserve">ст. 169 БК РФ, а также </w:t>
      </w:r>
      <w:r>
        <w:rPr>
          <w:rFonts w:ascii="Times New Roman" w:eastAsia="Times New Roman" w:hAnsi="Times New Roman" w:cs="Times New Roman"/>
          <w:lang w:eastAsia="ru-RU"/>
        </w:rPr>
        <w:t>ч</w:t>
      </w:r>
      <w:r w:rsidR="00E519CB">
        <w:rPr>
          <w:rFonts w:ascii="Times New Roman" w:eastAsia="Times New Roman" w:hAnsi="Times New Roman" w:cs="Times New Roman"/>
          <w:lang w:eastAsia="ru-RU"/>
        </w:rPr>
        <w:t xml:space="preserve">. 2 ст. 17 </w:t>
      </w:r>
      <w:r w:rsidR="00E519CB" w:rsidRPr="00443EF0">
        <w:rPr>
          <w:rFonts w:ascii="Times New Roman" w:eastAsia="Times New Roman" w:hAnsi="Times New Roman" w:cs="Times New Roman"/>
          <w:lang w:eastAsia="ru-RU"/>
        </w:rPr>
        <w:t>Положения</w:t>
      </w:r>
      <w:r w:rsidR="00E519CB" w:rsidRPr="0044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E519CB" w:rsidRPr="00443EF0">
        <w:rPr>
          <w:rFonts w:ascii="Times New Roman" w:eastAsia="Times New Roman" w:hAnsi="Times New Roman" w:cs="Times New Roman"/>
          <w:lang w:eastAsia="ru-RU"/>
        </w:rPr>
        <w:t>бюджетном процессе в городском округе город Михайловка, утвержденного Решением Михайловской городской Думы от 31.03.2014 г. № 867</w:t>
      </w:r>
      <w:r w:rsidR="00E519CB">
        <w:rPr>
          <w:rFonts w:ascii="Times New Roman" w:eastAsia="Times New Roman" w:hAnsi="Times New Roman" w:cs="Times New Roman"/>
          <w:lang w:eastAsia="ru-RU"/>
        </w:rPr>
        <w:t>, проект бюджета составлен на очередной финансовый 2016 год и на плановый период 2017 и 2018 годов.</w:t>
      </w:r>
    </w:p>
    <w:p w:rsidR="00CD77CA" w:rsidRDefault="00CD77CA" w:rsidP="00921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557" w:rsidRPr="0030331D" w:rsidRDefault="00921557" w:rsidP="00921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Pr="00303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расходной части  бюджета</w:t>
      </w:r>
      <w:bookmarkEnd w:id="1"/>
      <w:bookmarkEnd w:id="2"/>
    </w:p>
    <w:p w:rsidR="00404005" w:rsidRDefault="00404005" w:rsidP="00081E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005" w:rsidRPr="00ED3816" w:rsidRDefault="00ED3816" w:rsidP="00081E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параметры проекта бюджета на 2016 год и плановый период 2017-2018 гг. приведены в таблице:</w:t>
      </w:r>
    </w:p>
    <w:p w:rsidR="00387E66" w:rsidRPr="00CB6D96" w:rsidRDefault="00CB6D96" w:rsidP="00387E6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т</w:t>
      </w:r>
      <w:r w:rsidRPr="00CB6D96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ыс. руб.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929"/>
        <w:gridCol w:w="1476"/>
        <w:gridCol w:w="1359"/>
        <w:gridCol w:w="1476"/>
        <w:gridCol w:w="1330"/>
      </w:tblGrid>
      <w:tr w:rsidR="00A31699" w:rsidTr="00A31699">
        <w:tc>
          <w:tcPr>
            <w:tcW w:w="2053" w:type="pct"/>
          </w:tcPr>
          <w:p w:rsidR="00A31699" w:rsidRPr="0084744A" w:rsidRDefault="00A31699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71" w:type="pct"/>
          </w:tcPr>
          <w:p w:rsidR="00A31699" w:rsidRPr="0084744A" w:rsidRDefault="00A31699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2015 года</w:t>
            </w:r>
          </w:p>
        </w:tc>
        <w:tc>
          <w:tcPr>
            <w:tcW w:w="710" w:type="pct"/>
          </w:tcPr>
          <w:p w:rsidR="00A31699" w:rsidRPr="0084744A" w:rsidRDefault="00A31699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2016 года</w:t>
            </w:r>
          </w:p>
        </w:tc>
        <w:tc>
          <w:tcPr>
            <w:tcW w:w="771" w:type="pct"/>
          </w:tcPr>
          <w:p w:rsidR="00A31699" w:rsidRPr="0084744A" w:rsidRDefault="00A31699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2017 года</w:t>
            </w:r>
          </w:p>
        </w:tc>
        <w:tc>
          <w:tcPr>
            <w:tcW w:w="695" w:type="pct"/>
          </w:tcPr>
          <w:p w:rsidR="00A31699" w:rsidRPr="0084744A" w:rsidRDefault="00A31699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2018 года </w:t>
            </w:r>
          </w:p>
        </w:tc>
      </w:tr>
      <w:tr w:rsidR="00A31699" w:rsidRPr="00DC5C0B" w:rsidTr="00A31699">
        <w:tc>
          <w:tcPr>
            <w:tcW w:w="2053" w:type="pct"/>
          </w:tcPr>
          <w:p w:rsidR="00A31699" w:rsidRPr="0084744A" w:rsidRDefault="00A31699" w:rsidP="00AC51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</w:t>
            </w:r>
          </w:p>
        </w:tc>
        <w:tc>
          <w:tcPr>
            <w:tcW w:w="771" w:type="pct"/>
          </w:tcPr>
          <w:p w:rsidR="00A31699" w:rsidRPr="0084744A" w:rsidRDefault="00A31699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hAnsi="Times New Roman"/>
                <w:sz w:val="18"/>
                <w:szCs w:val="18"/>
              </w:rPr>
              <w:t>1268629,3</w:t>
            </w:r>
          </w:p>
        </w:tc>
        <w:tc>
          <w:tcPr>
            <w:tcW w:w="710" w:type="pct"/>
          </w:tcPr>
          <w:p w:rsidR="00A31699" w:rsidRPr="0084744A" w:rsidRDefault="00A31699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1240169,3</w:t>
            </w:r>
          </w:p>
        </w:tc>
        <w:tc>
          <w:tcPr>
            <w:tcW w:w="771" w:type="pct"/>
          </w:tcPr>
          <w:p w:rsidR="00A31699" w:rsidRPr="0084744A" w:rsidRDefault="00A31699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1049467,8</w:t>
            </w:r>
          </w:p>
        </w:tc>
        <w:tc>
          <w:tcPr>
            <w:tcW w:w="695" w:type="pct"/>
          </w:tcPr>
          <w:p w:rsidR="00A31699" w:rsidRPr="0084744A" w:rsidRDefault="00A31699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1003794,5</w:t>
            </w:r>
          </w:p>
        </w:tc>
      </w:tr>
      <w:tr w:rsidR="00A31699" w:rsidRPr="00DC5C0B" w:rsidTr="00A31699">
        <w:tc>
          <w:tcPr>
            <w:tcW w:w="2053" w:type="pct"/>
          </w:tcPr>
          <w:p w:rsidR="00A31699" w:rsidRPr="0084744A" w:rsidRDefault="00A31699" w:rsidP="00AC51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771" w:type="pct"/>
          </w:tcPr>
          <w:p w:rsidR="00A31699" w:rsidRPr="0084744A" w:rsidRDefault="00A31699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hAnsi="Times New Roman"/>
                <w:sz w:val="18"/>
                <w:szCs w:val="18"/>
              </w:rPr>
              <w:t>719960,7</w:t>
            </w:r>
          </w:p>
        </w:tc>
        <w:tc>
          <w:tcPr>
            <w:tcW w:w="710" w:type="pct"/>
          </w:tcPr>
          <w:p w:rsidR="00A31699" w:rsidRPr="0084744A" w:rsidRDefault="00A31699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736071,0</w:t>
            </w:r>
          </w:p>
        </w:tc>
        <w:tc>
          <w:tcPr>
            <w:tcW w:w="771" w:type="pct"/>
          </w:tcPr>
          <w:p w:rsidR="00A31699" w:rsidRPr="0084744A" w:rsidRDefault="00A31699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568565,0</w:t>
            </w:r>
          </w:p>
        </w:tc>
        <w:tc>
          <w:tcPr>
            <w:tcW w:w="695" w:type="pct"/>
          </w:tcPr>
          <w:p w:rsidR="00A31699" w:rsidRPr="0084744A" w:rsidRDefault="00A31699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525732,0</w:t>
            </w:r>
          </w:p>
        </w:tc>
      </w:tr>
      <w:tr w:rsidR="00A31699" w:rsidRPr="00DC5C0B" w:rsidTr="00A31699">
        <w:tc>
          <w:tcPr>
            <w:tcW w:w="2053" w:type="pct"/>
          </w:tcPr>
          <w:p w:rsidR="00A31699" w:rsidRPr="0084744A" w:rsidRDefault="00A31699" w:rsidP="00AC51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771" w:type="pct"/>
          </w:tcPr>
          <w:p w:rsidR="00A31699" w:rsidRPr="0084744A" w:rsidRDefault="00A31699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hAnsi="Times New Roman"/>
                <w:sz w:val="18"/>
                <w:szCs w:val="18"/>
              </w:rPr>
              <w:t>548668,6</w:t>
            </w:r>
          </w:p>
        </w:tc>
        <w:tc>
          <w:tcPr>
            <w:tcW w:w="710" w:type="pct"/>
          </w:tcPr>
          <w:p w:rsidR="00A31699" w:rsidRPr="0084744A" w:rsidRDefault="00A31699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504098,3</w:t>
            </w:r>
          </w:p>
        </w:tc>
        <w:tc>
          <w:tcPr>
            <w:tcW w:w="771" w:type="pct"/>
          </w:tcPr>
          <w:p w:rsidR="00A31699" w:rsidRPr="0084744A" w:rsidRDefault="00A31699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480902,8</w:t>
            </w:r>
          </w:p>
        </w:tc>
        <w:tc>
          <w:tcPr>
            <w:tcW w:w="695" w:type="pct"/>
          </w:tcPr>
          <w:p w:rsidR="00A31699" w:rsidRPr="0084744A" w:rsidRDefault="00A31699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478062,5</w:t>
            </w:r>
          </w:p>
        </w:tc>
      </w:tr>
      <w:tr w:rsidR="00A31699" w:rsidRPr="00DC5C0B" w:rsidTr="00A31699">
        <w:tc>
          <w:tcPr>
            <w:tcW w:w="2053" w:type="pct"/>
          </w:tcPr>
          <w:p w:rsidR="00A31699" w:rsidRPr="0084744A" w:rsidRDefault="00A31699" w:rsidP="00AC51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</w:t>
            </w:r>
          </w:p>
        </w:tc>
        <w:tc>
          <w:tcPr>
            <w:tcW w:w="771" w:type="pct"/>
          </w:tcPr>
          <w:p w:rsidR="00A31699" w:rsidRPr="0084744A" w:rsidRDefault="00A31699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1268629,3</w:t>
            </w:r>
          </w:p>
        </w:tc>
        <w:tc>
          <w:tcPr>
            <w:tcW w:w="710" w:type="pct"/>
          </w:tcPr>
          <w:p w:rsidR="00A31699" w:rsidRPr="0084744A" w:rsidRDefault="00DB4C33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1240169,3</w:t>
            </w:r>
          </w:p>
        </w:tc>
        <w:tc>
          <w:tcPr>
            <w:tcW w:w="771" w:type="pct"/>
          </w:tcPr>
          <w:p w:rsidR="00A31699" w:rsidRPr="0084744A" w:rsidRDefault="00A31699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1069567,8</w:t>
            </w:r>
          </w:p>
        </w:tc>
        <w:tc>
          <w:tcPr>
            <w:tcW w:w="695" w:type="pct"/>
          </w:tcPr>
          <w:p w:rsidR="00A31699" w:rsidRPr="0084744A" w:rsidRDefault="00A31699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1026594,5</w:t>
            </w:r>
          </w:p>
        </w:tc>
      </w:tr>
      <w:tr w:rsidR="00A31699" w:rsidRPr="00DC5C0B" w:rsidTr="00A31699">
        <w:tc>
          <w:tcPr>
            <w:tcW w:w="2053" w:type="pct"/>
          </w:tcPr>
          <w:p w:rsidR="00A31699" w:rsidRPr="0084744A" w:rsidRDefault="00A31699" w:rsidP="00AC51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 ч. условно-утверждаемые расходы</w:t>
            </w:r>
          </w:p>
        </w:tc>
        <w:tc>
          <w:tcPr>
            <w:tcW w:w="771" w:type="pct"/>
          </w:tcPr>
          <w:p w:rsidR="00A31699" w:rsidRPr="0084744A" w:rsidRDefault="00A31699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0" w:type="pct"/>
          </w:tcPr>
          <w:p w:rsidR="00A31699" w:rsidRPr="0084744A" w:rsidRDefault="00A31699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1" w:type="pct"/>
          </w:tcPr>
          <w:p w:rsidR="00A31699" w:rsidRPr="0084744A" w:rsidRDefault="00A31699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14716,6</w:t>
            </w:r>
          </w:p>
        </w:tc>
        <w:tc>
          <w:tcPr>
            <w:tcW w:w="695" w:type="pct"/>
          </w:tcPr>
          <w:p w:rsidR="00A31699" w:rsidRPr="0084744A" w:rsidRDefault="00A31699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27426,6</w:t>
            </w:r>
          </w:p>
        </w:tc>
      </w:tr>
      <w:tr w:rsidR="00A31699" w:rsidRPr="00DC5C0B" w:rsidTr="00A31699">
        <w:tc>
          <w:tcPr>
            <w:tcW w:w="2053" w:type="pct"/>
          </w:tcPr>
          <w:p w:rsidR="00A31699" w:rsidRPr="0084744A" w:rsidRDefault="00A31699" w:rsidP="00AC51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условно утверждаемых расходов</w:t>
            </w:r>
            <w:proofErr w:type="gramStart"/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771" w:type="pct"/>
          </w:tcPr>
          <w:p w:rsidR="00A31699" w:rsidRPr="0084744A" w:rsidRDefault="00A31699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0" w:type="pct"/>
          </w:tcPr>
          <w:p w:rsidR="00A31699" w:rsidRPr="0084744A" w:rsidRDefault="00A31699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1" w:type="pct"/>
          </w:tcPr>
          <w:p w:rsidR="00A31699" w:rsidRPr="0084744A" w:rsidRDefault="00A31699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95" w:type="pct"/>
          </w:tcPr>
          <w:p w:rsidR="00A31699" w:rsidRPr="0084744A" w:rsidRDefault="00A31699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A31699" w:rsidRPr="00DC5C0B" w:rsidTr="00A31699">
        <w:tc>
          <w:tcPr>
            <w:tcW w:w="2053" w:type="pct"/>
          </w:tcPr>
          <w:p w:rsidR="00A31699" w:rsidRPr="0084744A" w:rsidRDefault="00A31699" w:rsidP="00AC51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Дефицит</w:t>
            </w:r>
          </w:p>
        </w:tc>
        <w:tc>
          <w:tcPr>
            <w:tcW w:w="771" w:type="pct"/>
          </w:tcPr>
          <w:p w:rsidR="00A31699" w:rsidRPr="0084744A" w:rsidRDefault="00A31699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0" w:type="pct"/>
          </w:tcPr>
          <w:p w:rsidR="00A31699" w:rsidRPr="0084744A" w:rsidRDefault="00542485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pct"/>
          </w:tcPr>
          <w:p w:rsidR="00A31699" w:rsidRPr="0084744A" w:rsidRDefault="00A31699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20100,0</w:t>
            </w:r>
          </w:p>
        </w:tc>
        <w:tc>
          <w:tcPr>
            <w:tcW w:w="695" w:type="pct"/>
          </w:tcPr>
          <w:p w:rsidR="00A31699" w:rsidRPr="0084744A" w:rsidRDefault="00A31699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22800,0</w:t>
            </w:r>
          </w:p>
        </w:tc>
      </w:tr>
      <w:tr w:rsidR="00A31699" w:rsidRPr="00DC5C0B" w:rsidTr="00A31699">
        <w:tc>
          <w:tcPr>
            <w:tcW w:w="2053" w:type="pct"/>
          </w:tcPr>
          <w:p w:rsidR="00A31699" w:rsidRPr="0084744A" w:rsidRDefault="00A31699" w:rsidP="00AC51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дефицита от общего годового объема бюджета города без утвержденного объема безвозмездных поступлений</w:t>
            </w:r>
            <w:proofErr w:type="gramStart"/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771" w:type="pct"/>
          </w:tcPr>
          <w:p w:rsidR="00A31699" w:rsidRPr="0084744A" w:rsidRDefault="00A31699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0" w:type="pct"/>
          </w:tcPr>
          <w:p w:rsidR="00A31699" w:rsidRPr="0084744A" w:rsidRDefault="00542485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1" w:type="pct"/>
          </w:tcPr>
          <w:p w:rsidR="00A31699" w:rsidRPr="0084744A" w:rsidRDefault="00A31699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695" w:type="pct"/>
          </w:tcPr>
          <w:p w:rsidR="00A31699" w:rsidRPr="0084744A" w:rsidRDefault="00A31699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</w:tr>
      <w:tr w:rsidR="00A31699" w:rsidRPr="00DC5C0B" w:rsidTr="00A31699">
        <w:tc>
          <w:tcPr>
            <w:tcW w:w="2053" w:type="pct"/>
          </w:tcPr>
          <w:p w:rsidR="00A31699" w:rsidRPr="0084744A" w:rsidRDefault="00A31699" w:rsidP="00AC51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771" w:type="pct"/>
          </w:tcPr>
          <w:p w:rsidR="00A31699" w:rsidRPr="0084744A" w:rsidRDefault="00A31699" w:rsidP="004A3A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4A">
              <w:rPr>
                <w:rFonts w:ascii="Times New Roman" w:hAnsi="Times New Roman" w:cs="Times New Roman"/>
                <w:sz w:val="18"/>
                <w:szCs w:val="18"/>
              </w:rPr>
              <w:t>4615,1</w:t>
            </w:r>
          </w:p>
          <w:p w:rsidR="00A31699" w:rsidRPr="0084744A" w:rsidRDefault="00A31699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pct"/>
          </w:tcPr>
          <w:p w:rsidR="00A31699" w:rsidRPr="0084744A" w:rsidRDefault="00A31699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71" w:type="pct"/>
          </w:tcPr>
          <w:p w:rsidR="00A31699" w:rsidRPr="0084744A" w:rsidRDefault="00A31699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695" w:type="pct"/>
          </w:tcPr>
          <w:p w:rsidR="00A31699" w:rsidRPr="0084744A" w:rsidRDefault="00A31699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A31699" w:rsidRPr="00DC5C0B" w:rsidTr="00A31699">
        <w:tc>
          <w:tcPr>
            <w:tcW w:w="2053" w:type="pct"/>
          </w:tcPr>
          <w:p w:rsidR="00A31699" w:rsidRPr="0084744A" w:rsidRDefault="00A31699" w:rsidP="00AC51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резервного фонда в общей сумме расходов</w:t>
            </w:r>
            <w:proofErr w:type="gramStart"/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771" w:type="pct"/>
          </w:tcPr>
          <w:p w:rsidR="00A31699" w:rsidRPr="0084744A" w:rsidRDefault="00A31699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710" w:type="pct"/>
          </w:tcPr>
          <w:p w:rsidR="00A31699" w:rsidRPr="0084744A" w:rsidRDefault="00A31699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771" w:type="pct"/>
          </w:tcPr>
          <w:p w:rsidR="00A31699" w:rsidRPr="0084744A" w:rsidRDefault="00A31699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695" w:type="pct"/>
          </w:tcPr>
          <w:p w:rsidR="00A31699" w:rsidRPr="0084744A" w:rsidRDefault="00A31699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A31699" w:rsidRPr="00DC5C0B" w:rsidTr="00A31699">
        <w:tc>
          <w:tcPr>
            <w:tcW w:w="2053" w:type="pct"/>
          </w:tcPr>
          <w:p w:rsidR="00A31699" w:rsidRPr="0084744A" w:rsidRDefault="00A31699" w:rsidP="00AC51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обслуживание муниципального долга</w:t>
            </w:r>
          </w:p>
        </w:tc>
        <w:tc>
          <w:tcPr>
            <w:tcW w:w="771" w:type="pct"/>
          </w:tcPr>
          <w:p w:rsidR="00A31699" w:rsidRPr="0084744A" w:rsidRDefault="00A31699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0" w:type="pct"/>
          </w:tcPr>
          <w:p w:rsidR="00A31699" w:rsidRPr="0084744A" w:rsidRDefault="00A31699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1" w:type="pct"/>
          </w:tcPr>
          <w:p w:rsidR="00A31699" w:rsidRPr="0084744A" w:rsidRDefault="00A31699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5" w:type="pct"/>
          </w:tcPr>
          <w:p w:rsidR="00A31699" w:rsidRPr="0084744A" w:rsidRDefault="00A31699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1699" w:rsidRPr="00DC5C0B" w:rsidTr="00A31699">
        <w:tc>
          <w:tcPr>
            <w:tcW w:w="2053" w:type="pct"/>
          </w:tcPr>
          <w:p w:rsidR="00A31699" w:rsidRPr="0084744A" w:rsidRDefault="00A31699" w:rsidP="00AC51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расходов на обслуживание муниципального долга</w:t>
            </w:r>
            <w:proofErr w:type="gramStart"/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771" w:type="pct"/>
          </w:tcPr>
          <w:p w:rsidR="00A31699" w:rsidRPr="0084744A" w:rsidRDefault="00A31699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0" w:type="pct"/>
          </w:tcPr>
          <w:p w:rsidR="00A31699" w:rsidRPr="0084744A" w:rsidRDefault="00A31699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1" w:type="pct"/>
          </w:tcPr>
          <w:p w:rsidR="00A31699" w:rsidRPr="0084744A" w:rsidRDefault="00A31699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5" w:type="pct"/>
          </w:tcPr>
          <w:p w:rsidR="00A31699" w:rsidRPr="0084744A" w:rsidRDefault="00A31699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1699" w:rsidRPr="00DC5C0B" w:rsidTr="00A31699">
        <w:tc>
          <w:tcPr>
            <w:tcW w:w="2053" w:type="pct"/>
          </w:tcPr>
          <w:p w:rsidR="00A31699" w:rsidRPr="0084744A" w:rsidRDefault="00A31699" w:rsidP="00AC51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предельный объем муниципального долга </w:t>
            </w:r>
          </w:p>
        </w:tc>
        <w:tc>
          <w:tcPr>
            <w:tcW w:w="771" w:type="pct"/>
          </w:tcPr>
          <w:p w:rsidR="00A31699" w:rsidRPr="0084744A" w:rsidRDefault="00A31699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710" w:type="pct"/>
          </w:tcPr>
          <w:p w:rsidR="00A31699" w:rsidRPr="0084744A" w:rsidRDefault="00A31699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</w:t>
            </w:r>
          </w:p>
        </w:tc>
        <w:tc>
          <w:tcPr>
            <w:tcW w:w="771" w:type="pct"/>
          </w:tcPr>
          <w:p w:rsidR="00A31699" w:rsidRPr="0084744A" w:rsidRDefault="00A31699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</w:t>
            </w:r>
          </w:p>
        </w:tc>
        <w:tc>
          <w:tcPr>
            <w:tcW w:w="695" w:type="pct"/>
          </w:tcPr>
          <w:p w:rsidR="00A31699" w:rsidRPr="0084744A" w:rsidRDefault="00A31699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</w:t>
            </w:r>
          </w:p>
        </w:tc>
      </w:tr>
      <w:tr w:rsidR="00A31699" w:rsidRPr="00DC5C0B" w:rsidTr="00A31699">
        <w:tc>
          <w:tcPr>
            <w:tcW w:w="2053" w:type="pct"/>
          </w:tcPr>
          <w:p w:rsidR="00A31699" w:rsidRPr="0084744A" w:rsidRDefault="00A31699" w:rsidP="00AC51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программы</w:t>
            </w:r>
          </w:p>
        </w:tc>
        <w:tc>
          <w:tcPr>
            <w:tcW w:w="771" w:type="pct"/>
          </w:tcPr>
          <w:p w:rsidR="00A31699" w:rsidRPr="0084744A" w:rsidRDefault="00A31699" w:rsidP="004A3A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744A">
              <w:rPr>
                <w:rFonts w:ascii="Times New Roman" w:hAnsi="Times New Roman" w:cs="Times New Roman"/>
                <w:bCs/>
                <w:sz w:val="18"/>
                <w:szCs w:val="18"/>
              </w:rPr>
              <w:t>190943,3</w:t>
            </w:r>
          </w:p>
          <w:p w:rsidR="00A31699" w:rsidRPr="0084744A" w:rsidRDefault="00A31699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pct"/>
          </w:tcPr>
          <w:p w:rsidR="00A31699" w:rsidRPr="0084744A" w:rsidRDefault="00A31699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22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46093,8</w:t>
            </w:r>
          </w:p>
        </w:tc>
        <w:tc>
          <w:tcPr>
            <w:tcW w:w="771" w:type="pct"/>
          </w:tcPr>
          <w:p w:rsidR="00A31699" w:rsidRPr="0084744A" w:rsidRDefault="00522EDA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5" w:type="pct"/>
          </w:tcPr>
          <w:p w:rsidR="00A31699" w:rsidRPr="0084744A" w:rsidRDefault="00522EDA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31699" w:rsidRPr="00DC5C0B" w:rsidTr="00A31699">
        <w:tc>
          <w:tcPr>
            <w:tcW w:w="2053" w:type="pct"/>
          </w:tcPr>
          <w:p w:rsidR="00A31699" w:rsidRPr="0084744A" w:rsidRDefault="00A31699" w:rsidP="00AC51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муниципальных программ в общей сумме расходов</w:t>
            </w:r>
            <w:proofErr w:type="gramStart"/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771" w:type="pct"/>
          </w:tcPr>
          <w:p w:rsidR="00A31699" w:rsidRPr="0084744A" w:rsidRDefault="00A31699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15,05</w:t>
            </w:r>
          </w:p>
        </w:tc>
        <w:tc>
          <w:tcPr>
            <w:tcW w:w="710" w:type="pct"/>
          </w:tcPr>
          <w:p w:rsidR="00A31699" w:rsidRPr="0084744A" w:rsidRDefault="004D6D40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11,78</w:t>
            </w:r>
          </w:p>
        </w:tc>
        <w:tc>
          <w:tcPr>
            <w:tcW w:w="771" w:type="pct"/>
          </w:tcPr>
          <w:p w:rsidR="00A31699" w:rsidRPr="0084744A" w:rsidRDefault="00522EDA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5" w:type="pct"/>
          </w:tcPr>
          <w:p w:rsidR="00A31699" w:rsidRPr="0084744A" w:rsidRDefault="00522EDA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1699" w:rsidRPr="00DC5C0B" w:rsidTr="00A31699">
        <w:tc>
          <w:tcPr>
            <w:tcW w:w="2053" w:type="pct"/>
          </w:tcPr>
          <w:p w:rsidR="00A31699" w:rsidRPr="0084744A" w:rsidRDefault="00A31699" w:rsidP="00AC51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Ведомственные программы</w:t>
            </w:r>
          </w:p>
        </w:tc>
        <w:tc>
          <w:tcPr>
            <w:tcW w:w="771" w:type="pct"/>
          </w:tcPr>
          <w:p w:rsidR="00A31699" w:rsidRPr="0084744A" w:rsidRDefault="00A31699" w:rsidP="004A3A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744A">
              <w:rPr>
                <w:rFonts w:ascii="Times New Roman" w:hAnsi="Times New Roman" w:cs="Times New Roman"/>
                <w:bCs/>
                <w:sz w:val="18"/>
                <w:szCs w:val="18"/>
              </w:rPr>
              <w:t>745229,9</w:t>
            </w:r>
          </w:p>
          <w:p w:rsidR="00A31699" w:rsidRPr="0084744A" w:rsidRDefault="00A31699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pct"/>
          </w:tcPr>
          <w:p w:rsidR="00A31699" w:rsidRPr="0084744A" w:rsidRDefault="00A31699" w:rsidP="003544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354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354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</w:t>
            </w: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71" w:type="pct"/>
          </w:tcPr>
          <w:p w:rsidR="00A31699" w:rsidRPr="0084744A" w:rsidRDefault="00A31699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803996,3</w:t>
            </w:r>
          </w:p>
        </w:tc>
        <w:tc>
          <w:tcPr>
            <w:tcW w:w="695" w:type="pct"/>
          </w:tcPr>
          <w:p w:rsidR="00A31699" w:rsidRPr="0084744A" w:rsidRDefault="00A31699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803996,3</w:t>
            </w:r>
          </w:p>
        </w:tc>
      </w:tr>
      <w:tr w:rsidR="00A31699" w:rsidRPr="00DC5C0B" w:rsidTr="00A31699">
        <w:tc>
          <w:tcPr>
            <w:tcW w:w="2053" w:type="pct"/>
          </w:tcPr>
          <w:p w:rsidR="00A31699" w:rsidRPr="0084744A" w:rsidRDefault="00A31699" w:rsidP="00AC51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доля ведомственных программ в общей сумме расходов</w:t>
            </w:r>
            <w:proofErr w:type="gramStart"/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771" w:type="pct"/>
          </w:tcPr>
          <w:p w:rsidR="00A31699" w:rsidRPr="0084744A" w:rsidRDefault="00A31699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58,74</w:t>
            </w:r>
          </w:p>
        </w:tc>
        <w:tc>
          <w:tcPr>
            <w:tcW w:w="710" w:type="pct"/>
          </w:tcPr>
          <w:p w:rsidR="00A31699" w:rsidRPr="0084744A" w:rsidRDefault="00EF3628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66,13</w:t>
            </w:r>
          </w:p>
        </w:tc>
        <w:tc>
          <w:tcPr>
            <w:tcW w:w="771" w:type="pct"/>
          </w:tcPr>
          <w:p w:rsidR="00A31699" w:rsidRPr="0084744A" w:rsidRDefault="00A31699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75,17</w:t>
            </w:r>
          </w:p>
        </w:tc>
        <w:tc>
          <w:tcPr>
            <w:tcW w:w="695" w:type="pct"/>
          </w:tcPr>
          <w:p w:rsidR="00A31699" w:rsidRPr="0084744A" w:rsidRDefault="00A31699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78,32</w:t>
            </w:r>
          </w:p>
        </w:tc>
      </w:tr>
    </w:tbl>
    <w:p w:rsidR="00387E66" w:rsidRPr="001979BD" w:rsidRDefault="00012EB5" w:rsidP="00B14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B149EB"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финансовый год и плановый период проектом бюджета предусмотрен</w:t>
      </w:r>
      <w:r w:rsidR="001979BD"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снижение доходов и расходов. Основной объем расходов запланирован в рамках реализации </w:t>
      </w:r>
      <w:r w:rsidR="00244B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1979BD"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244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ведомственных целевых программ</w:t>
      </w:r>
      <w:r w:rsidR="001979BD"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700CE">
        <w:rPr>
          <w:rFonts w:ascii="Times New Roman" w:eastAsia="Calibri" w:hAnsi="Times New Roman" w:cs="Times New Roman"/>
          <w:sz w:val="24"/>
          <w:szCs w:val="24"/>
        </w:rPr>
        <w:t>Основные параметры проекта бюджета не превышают установленных бюджетным законодательством ограничений.</w:t>
      </w:r>
    </w:p>
    <w:p w:rsidR="00D7311E" w:rsidRDefault="008C1002" w:rsidP="00D7311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ч. 1 ст. 184.1 БК РФ, в законе (решении) о бюджете должны содержаться основные характеристики бюджета, к которым относятся общий объем доходов бюджета, общий объем расходов, дефицит (профицит) бюджета, а также иные показатели, </w:t>
      </w:r>
      <w:r w:rsidR="00F87731" w:rsidRPr="00A71958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установленные Бюджетным к</w:t>
      </w:r>
      <w:r w:rsidRPr="00A71958">
        <w:rPr>
          <w:rFonts w:ascii="Times New Roman" w:hAnsi="Times New Roman" w:cs="Times New Roman"/>
          <w:color w:val="000000" w:themeColor="text1"/>
          <w:sz w:val="24"/>
          <w:szCs w:val="24"/>
        </w:rPr>
        <w:t>одексом, законами субъектов Российской Федерации, муниципальными правовыми актами представительных органов муниципальных образований (кроме законов (решений) о бюджете).</w:t>
      </w:r>
      <w:r w:rsidR="00D7311E" w:rsidRPr="00D731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D7311E" w:rsidRPr="009D6C33" w:rsidRDefault="00D7311E" w:rsidP="00D7311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D6C33">
        <w:rPr>
          <w:rFonts w:ascii="Times New Roman" w:eastAsia="Calibri" w:hAnsi="Times New Roman" w:cs="Times New Roman"/>
          <w:b/>
          <w:i/>
          <w:sz w:val="24"/>
          <w:szCs w:val="24"/>
        </w:rPr>
        <w:t>Проверкой установлено, что в нарушение вышеуказанной нормы, в текстовой части проекта решения о бюджете, нет информации о дефиците (профиците) бюджета.</w:t>
      </w:r>
    </w:p>
    <w:p w:rsidR="008C1002" w:rsidRPr="00A71958" w:rsidRDefault="008C1002" w:rsidP="008C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23CB" w:rsidRPr="00A71958" w:rsidRDefault="00C223CB" w:rsidP="008C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7E66" w:rsidRPr="00DC5C0B" w:rsidRDefault="00387E66" w:rsidP="00387E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0"/>
          <w:szCs w:val="20"/>
          <w:lang w:eastAsia="ru-RU"/>
        </w:rPr>
      </w:pPr>
    </w:p>
    <w:p w:rsidR="00387E66" w:rsidRPr="0030331D" w:rsidRDefault="00387E66" w:rsidP="00387E6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0331D">
        <w:rPr>
          <w:rFonts w:ascii="Times New Roman" w:eastAsia="Times New Roman" w:hAnsi="Times New Roman" w:cs="Times New Roman"/>
          <w:noProof/>
          <w:color w:val="1F497D" w:themeColor="text2"/>
          <w:sz w:val="20"/>
          <w:szCs w:val="20"/>
          <w:lang w:eastAsia="ru-RU"/>
        </w:rPr>
        <w:drawing>
          <wp:inline distT="0" distB="0" distL="0" distR="0" wp14:anchorId="600A13CE" wp14:editId="7DA6BF37">
            <wp:extent cx="5410200" cy="5381625"/>
            <wp:effectExtent l="0" t="0" r="19050" b="9525"/>
            <wp:docPr id="1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87E66" w:rsidRPr="0030331D" w:rsidRDefault="00387E66" w:rsidP="00387E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387E66" w:rsidRPr="0030331D" w:rsidRDefault="00387E66" w:rsidP="00387E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991C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Изменение объемов ассигнований расходов по проекту бюджета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9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и 2018</w:t>
      </w:r>
      <w:r w:rsidRPr="0099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характеризуется следующими данными</w:t>
      </w:r>
      <w:r w:rsidRPr="003033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:</w:t>
      </w:r>
    </w:p>
    <w:p w:rsidR="00387E66" w:rsidRPr="008B08CE" w:rsidRDefault="00387E66" w:rsidP="00387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3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8B08C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8"/>
        <w:gridCol w:w="910"/>
        <w:gridCol w:w="842"/>
        <w:gridCol w:w="910"/>
        <w:gridCol w:w="650"/>
        <w:gridCol w:w="910"/>
        <w:gridCol w:w="650"/>
        <w:gridCol w:w="910"/>
        <w:gridCol w:w="654"/>
      </w:tblGrid>
      <w:tr w:rsidR="00387E66" w:rsidRPr="008B08CE" w:rsidTr="00387E66">
        <w:trPr>
          <w:trHeight w:val="271"/>
          <w:tblHeader/>
        </w:trPr>
        <w:tc>
          <w:tcPr>
            <w:tcW w:w="1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0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Наименование расходов                </w:t>
            </w:r>
          </w:p>
        </w:tc>
        <w:tc>
          <w:tcPr>
            <w:tcW w:w="34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0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Проект  бюджета </w:t>
            </w:r>
          </w:p>
        </w:tc>
      </w:tr>
      <w:tr w:rsidR="00387E66" w:rsidRPr="008B08CE" w:rsidTr="00387E66">
        <w:trPr>
          <w:trHeight w:val="33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66" w:rsidRPr="008B08CE" w:rsidRDefault="00387E66" w:rsidP="00387E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0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2015 год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8B0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Удель-ный</w:t>
            </w:r>
            <w:proofErr w:type="spellEnd"/>
            <w:proofErr w:type="gramEnd"/>
            <w:r w:rsidRPr="008B0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вес, 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0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 w:rsidRPr="008B0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8B0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Удель-ный</w:t>
            </w:r>
            <w:proofErr w:type="spellEnd"/>
            <w:proofErr w:type="gramEnd"/>
            <w:r w:rsidRPr="008B0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вес, 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0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Pr="008B0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8B0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Удель-ный</w:t>
            </w:r>
            <w:proofErr w:type="spellEnd"/>
            <w:proofErr w:type="gramEnd"/>
            <w:r w:rsidRPr="008B0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вес, 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2018</w:t>
            </w:r>
            <w:r w:rsidRPr="008B0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8B0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Удель-ный</w:t>
            </w:r>
            <w:proofErr w:type="spellEnd"/>
            <w:proofErr w:type="gramEnd"/>
            <w:r w:rsidRPr="008B0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вес, %</w:t>
            </w:r>
          </w:p>
        </w:tc>
      </w:tr>
      <w:tr w:rsidR="00387E66" w:rsidRPr="008B08CE" w:rsidTr="00387E66">
        <w:trPr>
          <w:trHeight w:val="461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0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ОБЩЕГОСУДАРСТВЕННЫЕ ВОПРОСЫ                         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0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161626,4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0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12,74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159983,3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12,74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150422,6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14,06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125202,1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12,2</w:t>
            </w:r>
          </w:p>
        </w:tc>
      </w:tr>
      <w:tr w:rsidR="00387E66" w:rsidRPr="008B08CE" w:rsidTr="00387E66">
        <w:trPr>
          <w:trHeight w:val="797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0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НАЦИОНАЛЬНАЯ БЕЗОПАСНОСТЬ И ПРАВООХРАНИТЕЛЬНАЯ  ДЕЯТЕЛЬНОСТЬ                                         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0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9211,0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0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0,73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11457,7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0,91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4872,0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0,46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387E66" w:rsidRPr="008B08CE" w:rsidTr="00387E66">
        <w:trPr>
          <w:trHeight w:val="204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0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НАЦИОНАЛЬНАЯ ЭКОНОМИКА                               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0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29139,0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0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E66" w:rsidRPr="008B08CE" w:rsidRDefault="00297464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29736,6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E66" w:rsidRPr="008B08CE" w:rsidRDefault="00F2006E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2,4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18470,0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1,73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18470,0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1,8</w:t>
            </w:r>
          </w:p>
        </w:tc>
      </w:tr>
      <w:tr w:rsidR="00387E66" w:rsidRPr="008B08CE" w:rsidTr="00387E66">
        <w:trPr>
          <w:trHeight w:val="418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0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ЖИЛИЩНО-КОММУНАЛЬНОЕ ХОЗЯЙСТВО                       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0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76252,8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0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6,0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E66" w:rsidRPr="008B08CE" w:rsidRDefault="00297464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="00387E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2500,8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E66" w:rsidRPr="008B08CE" w:rsidRDefault="00E97CC7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5,8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8820,7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0,82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8847,7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0,86</w:t>
            </w:r>
          </w:p>
        </w:tc>
      </w:tr>
      <w:tr w:rsidR="00387E66" w:rsidRPr="008B08CE" w:rsidTr="00387E66">
        <w:trPr>
          <w:trHeight w:val="257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0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ОБРАЗОВАНИЕ                                          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0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795858,4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0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62,74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788801,7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62,81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731719,8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68,4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726719,8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70,79</w:t>
            </w:r>
          </w:p>
        </w:tc>
      </w:tr>
      <w:tr w:rsidR="00387E66" w:rsidRPr="008B08CE" w:rsidTr="00387E66">
        <w:trPr>
          <w:trHeight w:val="216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0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0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94869,4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0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7,48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103216,7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8,22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97697,2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9,13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97697,2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9,52</w:t>
            </w:r>
          </w:p>
        </w:tc>
      </w:tr>
      <w:tr w:rsidR="00387E66" w:rsidRPr="008B08CE" w:rsidTr="00387E66">
        <w:trPr>
          <w:trHeight w:val="242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0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СОЦИАЛЬНАЯ ПОЛИТИКА                                 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0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86259,0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0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6,8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52274,7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4,16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43015,4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4,02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37841,4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3,69</w:t>
            </w:r>
          </w:p>
        </w:tc>
      </w:tr>
      <w:tr w:rsidR="00387E66" w:rsidRPr="008B08CE" w:rsidTr="00387E66">
        <w:trPr>
          <w:trHeight w:val="377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0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ФИЗИЧЕСКАЯ КУЛЬТУРА И СПОРТ                        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0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12710,0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0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17797,8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1,42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11150,1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9816,3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0,96</w:t>
            </w:r>
          </w:p>
        </w:tc>
      </w:tr>
      <w:tr w:rsidR="00387E66" w:rsidRPr="008B08CE" w:rsidTr="00387E66">
        <w:trPr>
          <w:trHeight w:val="403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0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0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0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0,16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0,35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0,32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0,19</w:t>
            </w:r>
          </w:p>
        </w:tc>
      </w:tr>
      <w:tr w:rsidR="00387E66" w:rsidRPr="008B08CE" w:rsidTr="00387E66">
        <w:trPr>
          <w:trHeight w:val="257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0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0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1268629,3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0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E66" w:rsidRPr="008B08CE" w:rsidRDefault="00297464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1240169</w:t>
            </w:r>
            <w:r w:rsidR="00387E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1069567,8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1026594,5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E66" w:rsidRPr="008B08CE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</w:tbl>
    <w:p w:rsidR="00387E66" w:rsidRPr="008B08CE" w:rsidRDefault="00387E66" w:rsidP="00387E6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E66" w:rsidRPr="0030331D" w:rsidRDefault="00387E66" w:rsidP="00387E6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033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ab/>
      </w:r>
      <w:r w:rsidRPr="0030331D">
        <w:rPr>
          <w:rFonts w:ascii="Times New Roman" w:eastAsia="Times New Roman" w:hAnsi="Times New Roman" w:cs="Times New Roman"/>
          <w:noProof/>
          <w:color w:val="1F497D" w:themeColor="text2"/>
          <w:sz w:val="20"/>
          <w:szCs w:val="20"/>
          <w:lang w:eastAsia="ru-RU"/>
        </w:rPr>
        <w:drawing>
          <wp:inline distT="0" distB="0" distL="0" distR="0" wp14:anchorId="0102AB14" wp14:editId="5E69C8C0">
            <wp:extent cx="5972175" cy="3209925"/>
            <wp:effectExtent l="0" t="0" r="9525" b="9525"/>
            <wp:docPr id="15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87E66" w:rsidRDefault="00387E66" w:rsidP="00F6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31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ab/>
      </w:r>
      <w:r w:rsidR="0060733B" w:rsidRPr="006073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и в </w:t>
      </w:r>
      <w:r w:rsidR="00607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предыдущие периоды, бюджет имеет социальную направленность. Доля расходов бюджета, приходящихся на обеспечение нужд образования, культуры,  социальной политики, физической культуры и спорта, средства массовой информации в очередном периоде планируется на уровне 76,9%.</w:t>
      </w:r>
    </w:p>
    <w:p w:rsidR="00387E66" w:rsidRPr="00723215" w:rsidRDefault="00A91249" w:rsidP="00F67BE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О</w:t>
      </w:r>
      <w:r w:rsidR="0038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ассигнований на муниципальные и ведомственные целевые программы предусмотрен в проекте решения в размере </w:t>
      </w:r>
      <w:r w:rsidR="00A05CF0">
        <w:rPr>
          <w:rFonts w:ascii="Times New Roman" w:eastAsia="Times New Roman" w:hAnsi="Times New Roman" w:cs="Times New Roman"/>
          <w:sz w:val="24"/>
          <w:szCs w:val="24"/>
          <w:lang w:eastAsia="ru-RU"/>
        </w:rPr>
        <w:t>77,9</w:t>
      </w:r>
      <w:r w:rsidR="00847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387E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4744A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общих расходов бюджета на 2016</w:t>
      </w:r>
      <w:r w:rsidR="0038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в то время как удельный вес программных расходов в</w:t>
      </w:r>
      <w:r w:rsidR="00847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проекте </w:t>
      </w:r>
      <w:r w:rsidR="0038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</w:t>
      </w:r>
      <w:r w:rsidR="00847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жета на </w:t>
      </w:r>
      <w:r w:rsidR="0038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4744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8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</w:t>
      </w:r>
      <w:r w:rsidR="0084744A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="0038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</w:t>
      </w:r>
      <w:r w:rsidR="0084744A">
        <w:rPr>
          <w:rFonts w:ascii="Times New Roman" w:eastAsia="Times New Roman" w:hAnsi="Times New Roman" w:cs="Times New Roman"/>
          <w:sz w:val="24"/>
          <w:szCs w:val="24"/>
          <w:lang w:eastAsia="ru-RU"/>
        </w:rPr>
        <w:t>73,8%, на 2014 год - 74,15%.</w:t>
      </w:r>
      <w:r w:rsidR="0038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7E66" w:rsidRPr="00AA7A17" w:rsidRDefault="00387E66" w:rsidP="00F67B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 ст. 179 Бюджетного кодекса РФ, а также </w:t>
      </w:r>
      <w:r w:rsidRPr="00AA7A17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городского округа город Михайловка Волгоградской области от 26 июля 2012 г. N 1364 "Об утверждении Положения о ведомственных целевых программах городского округа город Михайловка", Постановлением от 8 августа 2013 г. N 2316 «Об утверждении положения о муниципальных программах городского округа город Михайловка», </w:t>
      </w:r>
      <w:r w:rsidRPr="00AA7A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бюджета городского округа город</w:t>
      </w:r>
      <w:proofErr w:type="gramEnd"/>
      <w:r w:rsidRPr="00AA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Михайловка</w:t>
      </w:r>
      <w:r w:rsidR="00206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финансирование 37</w:t>
      </w:r>
      <w:r w:rsidRPr="00AA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1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программ, в том числе: 32 муниципальных и  5 ведомственных программ</w:t>
      </w:r>
      <w:r w:rsidRPr="00AA7A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A65" w:rsidRDefault="00C93A65" w:rsidP="00F67BE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87E66" w:rsidRPr="0032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расходов </w:t>
      </w:r>
      <w:r w:rsidR="00387E66" w:rsidRPr="003235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программы</w:t>
      </w:r>
      <w:r w:rsidR="00206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2016</w:t>
      </w:r>
      <w:r w:rsidR="00387E66" w:rsidRPr="0032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определено в размере </w:t>
      </w:r>
      <w:r w:rsidR="00A3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966185,8 </w:t>
      </w:r>
      <w:r w:rsidR="0020610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7F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(что больше </w:t>
      </w:r>
      <w:r w:rsidR="00387E66" w:rsidRPr="003235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r w:rsidR="00A33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30012,6</w:t>
      </w:r>
      <w:r w:rsidR="00206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87E66" w:rsidRPr="003235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 чем в проекте бюджета на 201</w:t>
      </w:r>
      <w:r w:rsidR="00206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387E66" w:rsidRPr="003235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год), в т. ч. на муниципальные программы – 1</w:t>
      </w:r>
      <w:r w:rsidR="004D5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46093,8</w:t>
      </w:r>
      <w:r w:rsidR="00387E66" w:rsidRPr="003235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руб., на ведомственные целевые программы – </w:t>
      </w:r>
      <w:r w:rsidR="004D5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820092</w:t>
      </w:r>
      <w:r w:rsidR="00EC1B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,0</w:t>
      </w:r>
      <w:r w:rsidR="00387E66" w:rsidRPr="003235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</w:t>
      </w:r>
      <w:r w:rsidRPr="00C9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93A65" w:rsidRPr="0014052E" w:rsidRDefault="00C93A65" w:rsidP="003172F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CE4B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    </w:t>
      </w:r>
      <w:proofErr w:type="gramStart"/>
      <w:r w:rsidRPr="0014052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Проверкой установлено:  </w:t>
      </w:r>
      <w:r w:rsidR="00CE4BC8" w:rsidRPr="0014052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в результате технической ошибки, </w:t>
      </w:r>
      <w:r w:rsidRPr="0014052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в </w:t>
      </w:r>
      <w:r w:rsidR="00FB4F92" w:rsidRPr="0014052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Приложении № 6 проекта</w:t>
      </w:r>
      <w:r w:rsidRPr="0014052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бюджета</w:t>
      </w:r>
      <w:r w:rsidR="00CE244D" w:rsidRPr="0014052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,</w:t>
      </w:r>
      <w:r w:rsidRPr="0014052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на плановый период 201</w:t>
      </w:r>
      <w:r w:rsidR="006831D0" w:rsidRPr="0014052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7, 2018 годов</w:t>
      </w:r>
      <w:r w:rsidR="00CE244D" w:rsidRPr="0014052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,</w:t>
      </w:r>
      <w:r w:rsidRPr="0014052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2E2B36" w:rsidRPr="0014052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предусмотрены </w:t>
      </w:r>
      <w:r w:rsidRPr="0014052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ассигнования по </w:t>
      </w:r>
      <w:r w:rsidR="006831D0" w:rsidRPr="0014052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муниципальной </w:t>
      </w:r>
      <w:r w:rsidRPr="0014052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программе «</w:t>
      </w:r>
      <w:r w:rsidR="006831D0" w:rsidRPr="0014052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Повышение качества предоставления государственных и муниципальных услуг на базе АУ «МФЦ» на территории городского округа город Михайловка на 2014-2016 годы»</w:t>
      </w:r>
      <w:r w:rsidRPr="0014052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, т.е. сроки реализации программы не соответствуют плановому утверждаемому периоду.  </w:t>
      </w:r>
      <w:proofErr w:type="gramEnd"/>
    </w:p>
    <w:p w:rsidR="00387E66" w:rsidRPr="003235AD" w:rsidRDefault="00387E66" w:rsidP="00683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87E66" w:rsidRDefault="00626F7B" w:rsidP="00626F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6F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6D6F1B" w:rsidRPr="006D6F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 количества муниципальных и ведомственных целевых программ и объемов ассигнований, предусмотренных на их реализацию, представлен в следующей таблице: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190"/>
        <w:gridCol w:w="3191"/>
        <w:gridCol w:w="3189"/>
      </w:tblGrid>
      <w:tr w:rsidR="00D46CBB" w:rsidTr="00A33606">
        <w:tc>
          <w:tcPr>
            <w:tcW w:w="1667" w:type="pct"/>
          </w:tcPr>
          <w:p w:rsidR="00D46CBB" w:rsidRDefault="00D46CBB" w:rsidP="00626F7B">
            <w:pPr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:rsidR="00D46CBB" w:rsidRPr="00CF1159" w:rsidRDefault="00D46CBB" w:rsidP="00CF1159">
            <w:pPr>
              <w:tabs>
                <w:tab w:val="left" w:pos="146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1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666" w:type="pct"/>
            <w:vAlign w:val="center"/>
          </w:tcPr>
          <w:p w:rsidR="00D46CBB" w:rsidRPr="00CF1159" w:rsidRDefault="00D46CBB" w:rsidP="00CF11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1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</w:tr>
      <w:tr w:rsidR="00D46CBB" w:rsidTr="00A33606">
        <w:tc>
          <w:tcPr>
            <w:tcW w:w="1667" w:type="pct"/>
          </w:tcPr>
          <w:p w:rsidR="00D46CBB" w:rsidRPr="006D6F1B" w:rsidRDefault="00D46CBB" w:rsidP="00626F7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F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программ</w:t>
            </w:r>
          </w:p>
        </w:tc>
        <w:tc>
          <w:tcPr>
            <w:tcW w:w="1667" w:type="pct"/>
            <w:vAlign w:val="center"/>
          </w:tcPr>
          <w:p w:rsidR="00D46CBB" w:rsidRPr="00D46CBB" w:rsidRDefault="00A33606" w:rsidP="00D46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66" w:type="pct"/>
            <w:vAlign w:val="center"/>
          </w:tcPr>
          <w:p w:rsidR="00D46CBB" w:rsidRPr="00D46CBB" w:rsidRDefault="00D46CBB" w:rsidP="00D46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D46CBB" w:rsidTr="00A33606">
        <w:tc>
          <w:tcPr>
            <w:tcW w:w="1667" w:type="pct"/>
          </w:tcPr>
          <w:p w:rsidR="00D46CBB" w:rsidRPr="006D6F1B" w:rsidRDefault="00D46CBB" w:rsidP="00626F7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F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финансирования, предусмотренный проектом бюджета, тыс. руб.</w:t>
            </w:r>
          </w:p>
        </w:tc>
        <w:tc>
          <w:tcPr>
            <w:tcW w:w="1667" w:type="pct"/>
            <w:vAlign w:val="center"/>
          </w:tcPr>
          <w:p w:rsidR="00D46CBB" w:rsidRPr="00D46CBB" w:rsidRDefault="00A33606" w:rsidP="00D46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936173,2</w:t>
            </w:r>
          </w:p>
        </w:tc>
        <w:tc>
          <w:tcPr>
            <w:tcW w:w="1666" w:type="pct"/>
            <w:vAlign w:val="center"/>
          </w:tcPr>
          <w:p w:rsidR="00D46CBB" w:rsidRPr="00D46CBB" w:rsidRDefault="0014052E" w:rsidP="00D46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966185,8</w:t>
            </w:r>
          </w:p>
        </w:tc>
      </w:tr>
      <w:tr w:rsidR="00D46CBB" w:rsidTr="00A33606">
        <w:tc>
          <w:tcPr>
            <w:tcW w:w="1667" w:type="pct"/>
          </w:tcPr>
          <w:p w:rsidR="00D46CBB" w:rsidRPr="006D6F1B" w:rsidRDefault="00D46CBB" w:rsidP="00626F7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объем расходов, предусмотренный проектом решения, тыс. рублей.</w:t>
            </w:r>
          </w:p>
        </w:tc>
        <w:tc>
          <w:tcPr>
            <w:tcW w:w="1667" w:type="pct"/>
            <w:vAlign w:val="center"/>
          </w:tcPr>
          <w:p w:rsidR="00D46CBB" w:rsidRPr="00D46CBB" w:rsidRDefault="00A33606" w:rsidP="00D46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1268629,3</w:t>
            </w:r>
          </w:p>
        </w:tc>
        <w:tc>
          <w:tcPr>
            <w:tcW w:w="1666" w:type="pct"/>
            <w:vAlign w:val="center"/>
          </w:tcPr>
          <w:p w:rsidR="00D46CBB" w:rsidRPr="00D46CBB" w:rsidRDefault="0014052E" w:rsidP="00D46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1240169,3</w:t>
            </w:r>
          </w:p>
        </w:tc>
      </w:tr>
      <w:tr w:rsidR="00D46CBB" w:rsidTr="00A33606">
        <w:tc>
          <w:tcPr>
            <w:tcW w:w="1667" w:type="pct"/>
          </w:tcPr>
          <w:p w:rsidR="00D46CBB" w:rsidRPr="006D6F1B" w:rsidRDefault="00D46CBB" w:rsidP="00626F7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программ в общих расходах, тыс. рублей</w:t>
            </w:r>
          </w:p>
        </w:tc>
        <w:tc>
          <w:tcPr>
            <w:tcW w:w="1667" w:type="pct"/>
            <w:vAlign w:val="center"/>
          </w:tcPr>
          <w:p w:rsidR="00D46CBB" w:rsidRPr="00D46CBB" w:rsidRDefault="00A33606" w:rsidP="00D46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1666" w:type="pct"/>
            <w:vAlign w:val="center"/>
          </w:tcPr>
          <w:p w:rsidR="00D46CBB" w:rsidRPr="00D46CBB" w:rsidRDefault="0014052E" w:rsidP="00D46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77,9</w:t>
            </w:r>
          </w:p>
        </w:tc>
      </w:tr>
    </w:tbl>
    <w:p w:rsidR="006D6F1B" w:rsidRDefault="001C29DC" w:rsidP="00626F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105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1C2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Из приведенных в таблице данных видно, что в сравнении с проектом решения о бюджете на 2015 год расходы на финансирование муниципальных и ведомственных целевых программ в 2016 году выросли  на 4,</w:t>
      </w:r>
      <w:r w:rsidR="002C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1C2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%.</w:t>
      </w: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7"/>
        <w:gridCol w:w="2944"/>
        <w:gridCol w:w="1731"/>
        <w:gridCol w:w="1062"/>
        <w:gridCol w:w="1485"/>
        <w:gridCol w:w="1485"/>
      </w:tblGrid>
      <w:tr w:rsidR="00D426E4" w:rsidRPr="008B08CE" w:rsidTr="00D426E4">
        <w:trPr>
          <w:gridAfter w:val="4"/>
          <w:wAfter w:w="2928" w:type="pct"/>
          <w:trHeight w:val="264"/>
          <w:tblHeader/>
        </w:trPr>
        <w:tc>
          <w:tcPr>
            <w:tcW w:w="2072" w:type="pct"/>
            <w:gridSpan w:val="2"/>
            <w:tcBorders>
              <w:top w:val="nil"/>
              <w:bottom w:val="single" w:sz="4" w:space="0" w:color="auto"/>
            </w:tcBorders>
          </w:tcPr>
          <w:p w:rsidR="00D426E4" w:rsidRPr="008B08CE" w:rsidRDefault="00D426E4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426E4" w:rsidRPr="008B08CE" w:rsidTr="00D426E4">
        <w:trPr>
          <w:trHeight w:val="336"/>
          <w:tblHeader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E4" w:rsidRPr="008B08CE" w:rsidRDefault="00D426E4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Код раздела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E4" w:rsidRPr="008B08CE" w:rsidRDefault="00D426E4" w:rsidP="005C3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0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Наименование расходов               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E4" w:rsidRPr="008B08CE" w:rsidRDefault="00D426E4" w:rsidP="00210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Объем финансирования, предусмотренный проектом решения о бюджете на 2016 год, тыс. руб.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E4" w:rsidRPr="008B08CE" w:rsidRDefault="00D426E4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т. ч. на программы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E4" w:rsidRPr="008B08CE" w:rsidRDefault="00D426E4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Удельный вес в общем объеме финансирования программ, %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E4" w:rsidRPr="008B08CE" w:rsidRDefault="00D426E4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Удельный вес программных мероприятий в общем объеме финансирования раздела,%</w:t>
            </w:r>
          </w:p>
        </w:tc>
      </w:tr>
      <w:tr w:rsidR="00D426E4" w:rsidRPr="008B08CE" w:rsidTr="00D426E4">
        <w:trPr>
          <w:trHeight w:val="461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E4" w:rsidRPr="008B08CE" w:rsidRDefault="00DB45AD" w:rsidP="005C3D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0100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E4" w:rsidRPr="008B08CE" w:rsidRDefault="00D426E4" w:rsidP="005C3D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0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ОБЩЕГОСУДАРСТВЕННЫЕ ВОПРОСЫ                         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E4" w:rsidRPr="008B08CE" w:rsidRDefault="00D426E4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159983,3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E4" w:rsidRPr="008B08CE" w:rsidRDefault="00DB45AD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17917,5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E4" w:rsidRPr="008B08CE" w:rsidRDefault="001613A3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E4" w:rsidRPr="008B08CE" w:rsidRDefault="005C3D49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11,2</w:t>
            </w:r>
          </w:p>
        </w:tc>
      </w:tr>
      <w:tr w:rsidR="00D426E4" w:rsidRPr="008B08CE" w:rsidTr="00D426E4">
        <w:trPr>
          <w:trHeight w:val="797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6E4" w:rsidRPr="008B08CE" w:rsidRDefault="00DB45AD" w:rsidP="005C3D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0300</w:t>
            </w:r>
          </w:p>
        </w:tc>
        <w:tc>
          <w:tcPr>
            <w:tcW w:w="1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6E4" w:rsidRPr="008B08CE" w:rsidRDefault="00D426E4" w:rsidP="005C3D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0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НАЦИОНАЛЬНАЯ БЕЗОПАСНОСТЬ И ПРАВООХРАНИТЕЛЬНАЯ  ДЕЯТЕЛЬНОСТЬ                                         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6E4" w:rsidRPr="008B08CE" w:rsidRDefault="00D426E4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11457,7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E4" w:rsidRPr="008B08CE" w:rsidRDefault="00293D63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5585,7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E4" w:rsidRPr="008B08CE" w:rsidRDefault="001613A3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0,6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E4" w:rsidRPr="008B08CE" w:rsidRDefault="005C3D49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48,7</w:t>
            </w:r>
          </w:p>
        </w:tc>
      </w:tr>
      <w:tr w:rsidR="00D426E4" w:rsidRPr="008B08CE" w:rsidTr="00D426E4">
        <w:trPr>
          <w:trHeight w:val="204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6E4" w:rsidRPr="008B08CE" w:rsidRDefault="00DB45AD" w:rsidP="005C3D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0400</w:t>
            </w:r>
          </w:p>
        </w:tc>
        <w:tc>
          <w:tcPr>
            <w:tcW w:w="1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6E4" w:rsidRPr="008B08CE" w:rsidRDefault="00D426E4" w:rsidP="005C3D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0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НАЦИОНАЛЬНАЯ ЭКОНОМИКА                               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6E4" w:rsidRPr="008B08CE" w:rsidRDefault="001139E2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29736,6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E4" w:rsidRPr="008B08CE" w:rsidRDefault="00B242F9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29672,6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E4" w:rsidRPr="008B08CE" w:rsidRDefault="002B7184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3,1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E4" w:rsidRPr="008B08CE" w:rsidRDefault="005C3D49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D426E4" w:rsidRPr="008B08CE" w:rsidTr="00D426E4">
        <w:trPr>
          <w:trHeight w:val="418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6E4" w:rsidRPr="008B08CE" w:rsidRDefault="00DB45AD" w:rsidP="005C3D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0500</w:t>
            </w:r>
          </w:p>
        </w:tc>
        <w:tc>
          <w:tcPr>
            <w:tcW w:w="1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6E4" w:rsidRPr="008B08CE" w:rsidRDefault="00D426E4" w:rsidP="005C3D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0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ЖИЛИЩНО-КОММУНАЛЬНОЕ ХОЗЯЙСТВО                       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6E4" w:rsidRPr="008B08CE" w:rsidRDefault="001139E2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="00D426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2500,8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E4" w:rsidRPr="008B08CE" w:rsidRDefault="008A7713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="00BE71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2683,4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E4" w:rsidRPr="008B08CE" w:rsidRDefault="002B7184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="001613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,4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E4" w:rsidRPr="008B08CE" w:rsidRDefault="003977F4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58,9</w:t>
            </w:r>
          </w:p>
        </w:tc>
      </w:tr>
      <w:tr w:rsidR="00D426E4" w:rsidRPr="008B08CE" w:rsidTr="00D426E4">
        <w:trPr>
          <w:trHeight w:val="257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6E4" w:rsidRPr="008B08CE" w:rsidRDefault="00DB45AD" w:rsidP="005C3D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0700</w:t>
            </w:r>
          </w:p>
        </w:tc>
        <w:tc>
          <w:tcPr>
            <w:tcW w:w="1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6E4" w:rsidRPr="008B08CE" w:rsidRDefault="00D426E4" w:rsidP="005C3D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0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ОБРАЗОВАНИЕ                                          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6E4" w:rsidRPr="008B08CE" w:rsidRDefault="00D426E4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788801,7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E4" w:rsidRPr="008B08CE" w:rsidRDefault="005831A5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</w:t>
            </w:r>
            <w:r w:rsidR="00A103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8320,7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E4" w:rsidRPr="008B08CE" w:rsidRDefault="001613A3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76,2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E4" w:rsidRPr="008B08CE" w:rsidRDefault="005C3D49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94,9</w:t>
            </w:r>
          </w:p>
        </w:tc>
      </w:tr>
      <w:tr w:rsidR="00D426E4" w:rsidRPr="008B08CE" w:rsidTr="00D426E4">
        <w:trPr>
          <w:trHeight w:val="216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6E4" w:rsidRPr="008B08CE" w:rsidRDefault="00DB45AD" w:rsidP="005C3D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0800</w:t>
            </w:r>
          </w:p>
        </w:tc>
        <w:tc>
          <w:tcPr>
            <w:tcW w:w="1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6E4" w:rsidRPr="008B08CE" w:rsidRDefault="00D426E4" w:rsidP="005C3D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0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6E4" w:rsidRPr="008B08CE" w:rsidRDefault="00D426E4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103216,7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E4" w:rsidRPr="008B08CE" w:rsidRDefault="005F1F0C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101966,4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E4" w:rsidRPr="008B08CE" w:rsidRDefault="001613A3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10,4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E4" w:rsidRPr="008B08CE" w:rsidRDefault="005C3D49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98,8</w:t>
            </w:r>
          </w:p>
        </w:tc>
      </w:tr>
      <w:tr w:rsidR="00D426E4" w:rsidRPr="008B08CE" w:rsidTr="00D426E4">
        <w:trPr>
          <w:trHeight w:val="242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E4" w:rsidRPr="008B08CE" w:rsidRDefault="00DB45AD" w:rsidP="005C3D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E4" w:rsidRPr="008B08CE" w:rsidRDefault="00D426E4" w:rsidP="005C3D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0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СОЦИАЛЬНАЯ ПОЛИТИКА                                 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E4" w:rsidRPr="008B08CE" w:rsidRDefault="00D426E4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52274,7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E4" w:rsidRPr="008B08CE" w:rsidRDefault="004644C6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2333,7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E4" w:rsidRPr="008B08CE" w:rsidRDefault="001613A3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E4" w:rsidRPr="008B08CE" w:rsidRDefault="005C3D49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4,5</w:t>
            </w:r>
          </w:p>
        </w:tc>
      </w:tr>
      <w:tr w:rsidR="00D426E4" w:rsidRPr="008B08CE" w:rsidTr="00D426E4">
        <w:trPr>
          <w:trHeight w:val="37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E4" w:rsidRPr="008B08CE" w:rsidRDefault="00DB45AD" w:rsidP="005C3D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1100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E4" w:rsidRPr="008B08CE" w:rsidRDefault="00D426E4" w:rsidP="005C3D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0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ФИЗИЧЕСКАЯ КУЛЬТУРА И СПОРТ                        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E4" w:rsidRPr="008B08CE" w:rsidRDefault="00D426E4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17797,8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E4" w:rsidRPr="008B08CE" w:rsidRDefault="000C7404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17797,8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E4" w:rsidRPr="008B08CE" w:rsidRDefault="001613A3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E4" w:rsidRPr="008B08CE" w:rsidRDefault="005C3D49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D426E4" w:rsidRPr="008B08CE" w:rsidTr="00D426E4">
        <w:trPr>
          <w:trHeight w:val="403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E4" w:rsidRPr="008B08CE" w:rsidRDefault="00DB45AD" w:rsidP="005C3D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1200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E4" w:rsidRPr="008B08CE" w:rsidRDefault="00D426E4" w:rsidP="005C3D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0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E4" w:rsidRPr="008B08CE" w:rsidRDefault="00D426E4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4400,0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E4" w:rsidRPr="008B08CE" w:rsidRDefault="00E144DF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E4" w:rsidRPr="008B08CE" w:rsidRDefault="001613A3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E4" w:rsidRPr="008B08CE" w:rsidRDefault="005C3D49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D426E4" w:rsidRPr="008B08CE" w:rsidTr="00D426E4">
        <w:trPr>
          <w:trHeight w:val="257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6E4" w:rsidRPr="008B08CE" w:rsidRDefault="00D426E4" w:rsidP="005C3D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6E4" w:rsidRPr="008B08CE" w:rsidRDefault="00D426E4" w:rsidP="005C3D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0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6E4" w:rsidRPr="008B08CE" w:rsidRDefault="009B49C2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1240169,3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E4" w:rsidRPr="008B08CE" w:rsidRDefault="009B49C2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966185,8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E4" w:rsidRPr="008B08CE" w:rsidRDefault="001613A3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E4" w:rsidRPr="008B08CE" w:rsidRDefault="00D426E4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10512" w:rsidRDefault="00210512" w:rsidP="00626F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90230" w:rsidRDefault="00290230" w:rsidP="00626F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Анализ предусмотренного на 2016 год финансирования муниципальных и ведомственных целевых программ по разделам функциональной классификации показал, что наибольший удельный вес в общем объеме финансирования программ приходится на разделы «Образование» (76,2%), «Культура, кинематография» (10,4%), «Жили</w:t>
      </w:r>
      <w:r w:rsidR="00785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щно-коммунальное хозяйство» (5,8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%).</w:t>
      </w:r>
    </w:p>
    <w:p w:rsidR="00F67BEA" w:rsidRPr="001C29DC" w:rsidRDefault="00F67BEA" w:rsidP="00626F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1E1B" w:rsidRPr="00F67BEA" w:rsidRDefault="00081E1B" w:rsidP="00081E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расходов бюджета городского округа на 2016 год по разделам классификации расходов бюджета прогнозируется в следующих объемах:</w:t>
      </w:r>
    </w:p>
    <w:p w:rsidR="00943EEA" w:rsidRPr="0030331D" w:rsidRDefault="00943EEA" w:rsidP="00943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</w:p>
    <w:p w:rsidR="00943EEA" w:rsidRDefault="00943EEA" w:rsidP="00943EE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B25CC7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Раздел «Общегосударственные вопросы»</w:t>
      </w:r>
    </w:p>
    <w:p w:rsidR="00943EEA" w:rsidRPr="00B25CC7" w:rsidRDefault="00943EEA" w:rsidP="00943EE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943EEA" w:rsidRPr="0030331D" w:rsidRDefault="00943EEA" w:rsidP="0094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033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ab/>
      </w:r>
      <w:r w:rsidRPr="00EC0D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решения расходы городского бюджета по разделу «Общ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егосударственные вопросы» в 2016</w:t>
      </w:r>
      <w:r w:rsidRPr="00EC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 планируются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159983,3 тыс. рублей </w:t>
      </w:r>
      <w:r w:rsidRPr="00EC0D3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</w:t>
      </w:r>
      <w:r w:rsidRPr="00EC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 сравнению с предыдущим годом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1643,1</w:t>
      </w:r>
      <w:r w:rsidRPr="00EC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рублей). </w:t>
      </w:r>
    </w:p>
    <w:p w:rsidR="00943EEA" w:rsidRPr="0030331D" w:rsidRDefault="00943EEA" w:rsidP="00943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</w:p>
    <w:p w:rsidR="00943EEA" w:rsidRPr="0030331D" w:rsidRDefault="00943EEA" w:rsidP="00943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</w:p>
    <w:p w:rsidR="00943EEA" w:rsidRPr="0030331D" w:rsidRDefault="00943EEA" w:rsidP="00943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0331D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  <w:lang w:eastAsia="ru-RU"/>
        </w:rPr>
        <w:lastRenderedPageBreak/>
        <w:drawing>
          <wp:inline distT="0" distB="0" distL="0" distR="0" wp14:anchorId="49DE6AEE" wp14:editId="74B90BC4">
            <wp:extent cx="5495925" cy="3209925"/>
            <wp:effectExtent l="0" t="0" r="9525" b="9525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3EEA" w:rsidRPr="0030331D" w:rsidRDefault="00943EEA" w:rsidP="00943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43EEA" w:rsidRPr="0030331D" w:rsidRDefault="00943EEA" w:rsidP="00943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43EEA" w:rsidRPr="0030331D" w:rsidRDefault="00943EEA" w:rsidP="00943EE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43EEA" w:rsidRPr="004869A0" w:rsidRDefault="00943EEA" w:rsidP="00943EEA">
      <w:pPr>
        <w:tabs>
          <w:tab w:val="left" w:pos="72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указанных расходов в общем объеме расходов  бюджета в 201</w:t>
      </w:r>
      <w:r w:rsidR="002F39F4">
        <w:rPr>
          <w:rFonts w:ascii="Times New Roman" w:eastAsia="Times New Roman" w:hAnsi="Times New Roman" w:cs="Times New Roman"/>
          <w:sz w:val="24"/>
          <w:szCs w:val="24"/>
          <w:lang w:eastAsia="ru-RU"/>
        </w:rPr>
        <w:t>6 году составит 12,74 %, в 2017</w:t>
      </w:r>
      <w:r w:rsidRPr="0048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2F39F4">
        <w:rPr>
          <w:rFonts w:ascii="Times New Roman" w:eastAsia="Times New Roman" w:hAnsi="Times New Roman" w:cs="Times New Roman"/>
          <w:sz w:val="24"/>
          <w:szCs w:val="24"/>
          <w:lang w:eastAsia="ru-RU"/>
        </w:rPr>
        <w:t>14,06%, в 2018 году – 12,2</w:t>
      </w:r>
      <w:r w:rsidRPr="0048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</w:t>
      </w:r>
    </w:p>
    <w:p w:rsidR="00943EEA" w:rsidRPr="00A136D8" w:rsidRDefault="00943EEA" w:rsidP="0094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Наибольшую долю в разделе занимают расходы по подразделу 0104 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администраций"-3</w:t>
      </w:r>
      <w:r w:rsidR="00A136D8" w:rsidRPr="00A136D8">
        <w:rPr>
          <w:rFonts w:ascii="Times New Roman" w:eastAsia="Times New Roman" w:hAnsi="Times New Roman" w:cs="Times New Roman"/>
          <w:sz w:val="24"/>
          <w:szCs w:val="24"/>
          <w:lang w:eastAsia="ru-RU"/>
        </w:rPr>
        <w:t>7,7</w:t>
      </w:r>
      <w:r w:rsidRPr="00A136D8">
        <w:rPr>
          <w:rFonts w:ascii="Times New Roman" w:eastAsia="Times New Roman" w:hAnsi="Times New Roman" w:cs="Times New Roman"/>
          <w:sz w:val="24"/>
          <w:szCs w:val="24"/>
          <w:lang w:eastAsia="ru-RU"/>
        </w:rPr>
        <w:t>% (3</w:t>
      </w:r>
      <w:r w:rsidR="00A136D8" w:rsidRPr="00A136D8">
        <w:rPr>
          <w:rFonts w:ascii="Times New Roman" w:eastAsia="Times New Roman" w:hAnsi="Times New Roman" w:cs="Times New Roman"/>
          <w:sz w:val="24"/>
          <w:szCs w:val="24"/>
          <w:lang w:eastAsia="ru-RU"/>
        </w:rPr>
        <w:t>6,19% в 2015</w:t>
      </w:r>
      <w:r w:rsidRPr="00A13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году).</w:t>
      </w:r>
    </w:p>
    <w:p w:rsidR="00943EEA" w:rsidRPr="00A136D8" w:rsidRDefault="00943EEA" w:rsidP="00943EE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43EEA" w:rsidRPr="004C205C" w:rsidRDefault="00943EEA" w:rsidP="00943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расходов бюджета по разделу «Общегосударственные вопросы»</w:t>
      </w:r>
    </w:p>
    <w:p w:rsidR="00943EEA" w:rsidRPr="00B25CC7" w:rsidRDefault="00943EEA" w:rsidP="0094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B25CC7">
        <w:rPr>
          <w:rFonts w:ascii="Times New Roman" w:eastAsia="Times New Roman" w:hAnsi="Times New Roman" w:cs="Times New Roman"/>
          <w:noProof/>
          <w:color w:val="1F497D" w:themeColor="text2"/>
          <w:sz w:val="20"/>
          <w:szCs w:val="20"/>
          <w:lang w:eastAsia="ru-RU"/>
        </w:rPr>
        <w:lastRenderedPageBreak/>
        <w:drawing>
          <wp:inline distT="0" distB="0" distL="0" distR="0" wp14:anchorId="7A056033" wp14:editId="3B488A6D">
            <wp:extent cx="5724525" cy="5848350"/>
            <wp:effectExtent l="0" t="0" r="9525" b="19050"/>
            <wp:docPr id="1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43EEA" w:rsidRPr="00B25CC7" w:rsidRDefault="00943EEA" w:rsidP="0094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627A14" w:rsidRPr="00627A14" w:rsidRDefault="00943EEA" w:rsidP="00CA0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      </w:t>
      </w:r>
      <w:proofErr w:type="gramStart"/>
      <w:r w:rsidRPr="00B346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содержание органов местного самоуправления городского округа определены в пределах норматива, предусмотренного постановлением Правительства Волгоградской области об установлении нормативов формирования расходов на содержание органов местного самоуправления муниципальных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разований Волгоградской области </w:t>
      </w:r>
      <w:r w:rsidR="00CA0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CA0DA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  <w:proofErr w:type="gramEnd"/>
      <w:r w:rsidR="00CA0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627A14" w:rsidRPr="00627A14">
        <w:rPr>
          <w:rFonts w:ascii="Times New Roman" w:hAnsi="Times New Roman" w:cs="Times New Roman"/>
          <w:sz w:val="24"/>
          <w:szCs w:val="24"/>
        </w:rPr>
        <w:t xml:space="preserve">асходы на содержание представительного органа местного самоуправления и контрольно-счетного органа в совокупности в объеме, </w:t>
      </w:r>
      <w:r w:rsidR="00CA0DA6">
        <w:rPr>
          <w:rFonts w:ascii="Times New Roman" w:hAnsi="Times New Roman" w:cs="Times New Roman"/>
          <w:sz w:val="24"/>
          <w:szCs w:val="24"/>
        </w:rPr>
        <w:t>не превышают</w:t>
      </w:r>
      <w:r w:rsidR="00627A14" w:rsidRPr="00627A14">
        <w:rPr>
          <w:rFonts w:ascii="Times New Roman" w:hAnsi="Times New Roman" w:cs="Times New Roman"/>
          <w:sz w:val="24"/>
          <w:szCs w:val="24"/>
        </w:rPr>
        <w:t xml:space="preserve"> 7 процентов норматива на содержание </w:t>
      </w:r>
      <w:r w:rsidR="00CA0DA6">
        <w:rPr>
          <w:rFonts w:ascii="Times New Roman" w:hAnsi="Times New Roman" w:cs="Times New Roman"/>
          <w:sz w:val="24"/>
          <w:szCs w:val="24"/>
        </w:rPr>
        <w:t>органов местного самоуправления.</w:t>
      </w:r>
    </w:p>
    <w:p w:rsidR="00943EEA" w:rsidRPr="008F6B94" w:rsidRDefault="00943EEA" w:rsidP="0094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 подразделу </w:t>
      </w:r>
      <w:r w:rsidRPr="008F6B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0102 "Функционирование высшего должностного лица субъекта Российской Федерации и муниципального образования"</w:t>
      </w:r>
      <w:r w:rsidRPr="008F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бюджетные ассигнования на содержание Главы городского округа город Михайловка в сумме по   </w:t>
      </w:r>
      <w:r w:rsidR="00144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1181,0 тыс. рублей </w:t>
      </w:r>
      <w:r w:rsidRPr="008F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каждый финансовый год, что выше на </w:t>
      </w:r>
      <w:r w:rsidR="00144072">
        <w:rPr>
          <w:rFonts w:ascii="Times New Roman" w:eastAsia="Times New Roman" w:hAnsi="Times New Roman" w:cs="Times New Roman"/>
          <w:sz w:val="24"/>
          <w:szCs w:val="24"/>
          <w:lang w:eastAsia="ru-RU"/>
        </w:rPr>
        <w:t>40,3</w:t>
      </w:r>
      <w:r w:rsidRPr="008F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на 3,</w:t>
      </w:r>
      <w:r w:rsidR="0014407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F6B94">
        <w:rPr>
          <w:rFonts w:ascii="Times New Roman" w:eastAsia="Times New Roman" w:hAnsi="Times New Roman" w:cs="Times New Roman"/>
          <w:sz w:val="24"/>
          <w:szCs w:val="24"/>
          <w:lang w:eastAsia="ru-RU"/>
        </w:rPr>
        <w:t>% в сравнении с запланированной суммой прошлого года.</w:t>
      </w:r>
    </w:p>
    <w:p w:rsidR="00943EEA" w:rsidRPr="00B1782D" w:rsidRDefault="00943EEA" w:rsidP="0094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2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</w:t>
      </w:r>
      <w:r w:rsidRPr="00B17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подразделу</w:t>
      </w:r>
      <w:r w:rsidRPr="00B178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0103 "Функционирование законодательных (представительных) органов государственной власти и представительных органов муниципальных образований" </w:t>
      </w:r>
      <w:r w:rsidRPr="00B17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бюджетные ассигнования на содержание Михайловской </w:t>
      </w:r>
      <w:r w:rsidRPr="00B178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городской  Думы в сумме по </w:t>
      </w:r>
      <w:r w:rsidR="00B1782D" w:rsidRPr="00B17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1630,0 тыс. рублей </w:t>
      </w:r>
      <w:r w:rsidRPr="00B17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9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2016, 2017 годы. </w:t>
      </w:r>
      <w:r w:rsidRPr="00B17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сравнении с 201</w:t>
      </w:r>
      <w:r w:rsidR="00B1782D" w:rsidRPr="00B1782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17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– сумма </w:t>
      </w:r>
      <w:r w:rsidR="00B1782D" w:rsidRPr="00B178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Pr="00B17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B1782D" w:rsidRPr="00B1782D">
        <w:rPr>
          <w:rFonts w:ascii="Times New Roman" w:eastAsia="Times New Roman" w:hAnsi="Times New Roman" w:cs="Times New Roman"/>
          <w:sz w:val="24"/>
          <w:szCs w:val="24"/>
          <w:lang w:eastAsia="ru-RU"/>
        </w:rPr>
        <w:t>159,7</w:t>
      </w:r>
      <w:r w:rsidRPr="00B17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</w:t>
      </w:r>
      <w:r w:rsidR="00B1782D" w:rsidRPr="00B17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9,8</w:t>
      </w:r>
      <w:r w:rsidRPr="00B1782D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="0059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 году расходы запланированы в сумме 1280,0 тыс. рублей.</w:t>
      </w:r>
    </w:p>
    <w:p w:rsidR="00943EEA" w:rsidRPr="00996F8D" w:rsidRDefault="00943EEA" w:rsidP="0094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99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подразделу </w:t>
      </w:r>
      <w:r w:rsidRPr="00996F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0104 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</w:r>
      <w:r w:rsidRPr="0099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бюджетные </w:t>
      </w:r>
      <w:r w:rsidRPr="00521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ассигнования на </w:t>
      </w:r>
      <w:r w:rsidR="005211BE" w:rsidRPr="005211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 Главы администрации</w:t>
      </w:r>
      <w:r w:rsidR="00521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21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 админис</w:t>
      </w:r>
      <w:r w:rsidRPr="0099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трации в сумме </w:t>
      </w:r>
      <w:r w:rsidR="00996F8D" w:rsidRPr="0099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60330,9 тыс. рублей </w:t>
      </w:r>
      <w:r w:rsidRPr="00996F8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996F8D" w:rsidRPr="00996F8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9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5</w:t>
      </w:r>
      <w:r w:rsidR="00996F8D" w:rsidRPr="00996F8D">
        <w:rPr>
          <w:rFonts w:ascii="Times New Roman" w:eastAsia="Times New Roman" w:hAnsi="Times New Roman" w:cs="Times New Roman"/>
          <w:sz w:val="24"/>
          <w:szCs w:val="24"/>
          <w:lang w:eastAsia="ru-RU"/>
        </w:rPr>
        <w:t>8597,4</w:t>
      </w:r>
      <w:r w:rsidRPr="0099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в 201</w:t>
      </w:r>
      <w:r w:rsidR="00996F8D" w:rsidRPr="00996F8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9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5</w:t>
      </w:r>
      <w:r w:rsidR="00996F8D" w:rsidRPr="00996F8D">
        <w:rPr>
          <w:rFonts w:ascii="Times New Roman" w:eastAsia="Times New Roman" w:hAnsi="Times New Roman" w:cs="Times New Roman"/>
          <w:sz w:val="24"/>
          <w:szCs w:val="24"/>
          <w:lang w:eastAsia="ru-RU"/>
        </w:rPr>
        <w:t>3647,4</w:t>
      </w:r>
      <w:r w:rsidRPr="0099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в 201</w:t>
      </w:r>
      <w:r w:rsidR="00996F8D" w:rsidRPr="00996F8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9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(в 201</w:t>
      </w:r>
      <w:r w:rsidR="00996F8D" w:rsidRPr="00996F8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9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планировались расходы в  сумме  5</w:t>
      </w:r>
      <w:r w:rsidR="00996F8D" w:rsidRPr="00996F8D">
        <w:rPr>
          <w:rFonts w:ascii="Times New Roman" w:eastAsia="Times New Roman" w:hAnsi="Times New Roman" w:cs="Times New Roman"/>
          <w:sz w:val="24"/>
          <w:szCs w:val="24"/>
          <w:lang w:eastAsia="ru-RU"/>
        </w:rPr>
        <w:t>8492,2</w:t>
      </w:r>
      <w:r w:rsidRPr="0099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т. е. на</w:t>
      </w:r>
      <w:proofErr w:type="gramEnd"/>
      <w:r w:rsidRPr="0099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96F8D" w:rsidRPr="00996F8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96F8D">
        <w:rPr>
          <w:rFonts w:ascii="Times New Roman" w:eastAsia="Times New Roman" w:hAnsi="Times New Roman" w:cs="Times New Roman"/>
          <w:sz w:val="24"/>
          <w:szCs w:val="24"/>
          <w:lang w:eastAsia="ru-RU"/>
        </w:rPr>
        <w:t>% меньше, чем в 201</w:t>
      </w:r>
      <w:r w:rsidR="00996F8D" w:rsidRPr="00996F8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96F8D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  <w:r w:rsidR="00996F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943EEA" w:rsidRPr="00D805C2" w:rsidRDefault="00943EEA" w:rsidP="0094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2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</w:t>
      </w:r>
      <w:r w:rsidRPr="00D8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подразделу </w:t>
      </w:r>
      <w:r w:rsidRPr="00D805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0106 "Обеспечение деятельности финансовых, налоговых и таможенных органов и органов финансового (финансово-бюджетного) надзора" </w:t>
      </w:r>
      <w:r w:rsidRPr="00D8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расходы в общей сумме по </w:t>
      </w:r>
      <w:r w:rsidR="00D805C2" w:rsidRPr="00D8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9718,0 тыс. рублей в 2016 и 2017 г. </w:t>
      </w:r>
      <w:r w:rsidRPr="00D8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(9962,2 тыс. руб. в 2014 году</w:t>
      </w:r>
      <w:r w:rsidR="00D805C2" w:rsidRPr="00D805C2">
        <w:rPr>
          <w:rFonts w:ascii="Times New Roman" w:eastAsia="Times New Roman" w:hAnsi="Times New Roman" w:cs="Times New Roman"/>
          <w:sz w:val="24"/>
          <w:szCs w:val="24"/>
          <w:lang w:eastAsia="ru-RU"/>
        </w:rPr>
        <w:t>, 9217,4 тыс. руб. в 2015 году</w:t>
      </w:r>
      <w:r w:rsidRPr="00D805C2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том числе:</w:t>
      </w:r>
    </w:p>
    <w:p w:rsidR="00943EEA" w:rsidRPr="00D805C2" w:rsidRDefault="00943EEA" w:rsidP="0094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бюджетные ассигнования на содержание комитета по финансам администрации городского округа </w:t>
      </w:r>
      <w:r w:rsidR="00D805C2" w:rsidRPr="00D8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8211,0 </w:t>
      </w:r>
      <w:r w:rsidRPr="00D8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</w:t>
      </w:r>
      <w:r w:rsidR="00D805C2" w:rsidRPr="00D805C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году;</w:t>
      </w:r>
    </w:p>
    <w:p w:rsidR="00943EEA" w:rsidRPr="00F73003" w:rsidRDefault="00943EEA" w:rsidP="0094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бюджетные ассигнования на содержание контрольно-счетной комиссии городского </w:t>
      </w:r>
      <w:r w:rsidRPr="00F7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</w:t>
      </w:r>
      <w:r w:rsidR="00D805C2" w:rsidRPr="00F7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1507,0 </w:t>
      </w:r>
      <w:r w:rsidRPr="00F7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</w:t>
      </w:r>
      <w:r w:rsidR="00D805C2" w:rsidRPr="00F7300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году.</w:t>
      </w:r>
    </w:p>
    <w:p w:rsidR="00943EEA" w:rsidRPr="00F73003" w:rsidRDefault="00943EEA" w:rsidP="0094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 подразделу </w:t>
      </w:r>
      <w:r w:rsidRPr="00F730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0111 «Резервный фонд»</w:t>
      </w:r>
      <w:r w:rsidRPr="00F7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резервный фонд запланирован в </w:t>
      </w:r>
      <w:r w:rsidR="00F73003" w:rsidRPr="00F7300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по 500,0 тыс. рублей на каждый финансовый год соответствии с</w:t>
      </w:r>
      <w:r w:rsidRPr="00F7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3 ст. 81 БК РФ.</w:t>
      </w:r>
    </w:p>
    <w:p w:rsidR="00943EEA" w:rsidRDefault="00943EEA" w:rsidP="0094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 подразделу </w:t>
      </w:r>
      <w:r w:rsidRPr="00CA53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0113 «Другие общегосударственные вопросы»</w:t>
      </w:r>
      <w:r w:rsidRPr="00CA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бюджетные ассигнования в сумме </w:t>
      </w:r>
      <w:r w:rsidR="00CA53D6" w:rsidRPr="00CA53D6">
        <w:rPr>
          <w:rFonts w:ascii="Times New Roman" w:eastAsia="Times New Roman" w:hAnsi="Times New Roman" w:cs="Times New Roman"/>
          <w:sz w:val="24"/>
          <w:szCs w:val="24"/>
          <w:lang w:eastAsia="ru-RU"/>
        </w:rPr>
        <w:t>86623,4 тыс. рублей на 2016 год (86690,7</w:t>
      </w:r>
      <w:r w:rsidRPr="00CA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в 201</w:t>
      </w:r>
      <w:r w:rsidR="00CA53D6" w:rsidRPr="00CA53D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A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году), </w:t>
      </w:r>
      <w:r w:rsidR="00CA53D6" w:rsidRPr="00CA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78796,2 </w:t>
      </w:r>
      <w:r w:rsidRPr="00CA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и </w:t>
      </w:r>
      <w:r w:rsidR="00CA53D6" w:rsidRPr="00CA53D6">
        <w:rPr>
          <w:rFonts w:ascii="Times New Roman" w:eastAsia="Times New Roman" w:hAnsi="Times New Roman" w:cs="Times New Roman"/>
          <w:sz w:val="24"/>
          <w:szCs w:val="24"/>
          <w:lang w:eastAsia="ru-RU"/>
        </w:rPr>
        <w:t>59888,2</w:t>
      </w:r>
      <w:r w:rsidRPr="00CA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</w:t>
      </w:r>
      <w:r w:rsidR="00CA53D6" w:rsidRPr="00CA53D6">
        <w:rPr>
          <w:rFonts w:ascii="Times New Roman" w:eastAsia="Times New Roman" w:hAnsi="Times New Roman" w:cs="Times New Roman"/>
          <w:sz w:val="24"/>
          <w:szCs w:val="24"/>
          <w:lang w:eastAsia="ru-RU"/>
        </w:rPr>
        <w:t>с. рублей соответственно на 2017</w:t>
      </w:r>
      <w:r w:rsidRPr="00CA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201</w:t>
      </w:r>
      <w:r w:rsidR="00CA53D6" w:rsidRPr="00CA53D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A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в т. ч.: </w:t>
      </w:r>
    </w:p>
    <w:p w:rsidR="000C0D07" w:rsidRPr="000C0D07" w:rsidRDefault="000C0D07" w:rsidP="000C0D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содержание отделов сельских территорий в сумме 14564,0 тыс. рублей тыс. рублей;</w:t>
      </w:r>
    </w:p>
    <w:p w:rsidR="000C0D07" w:rsidRPr="000C0D07" w:rsidRDefault="000C0D07" w:rsidP="000C0D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субсид</w:t>
      </w:r>
      <w:proofErr w:type="gramStart"/>
      <w:r w:rsidRPr="000C0D0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0C0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 на финансовое обеспечение выполнения муниципального задания в рамках муниципальной программы по повышению качества предоставления государственных и муниципальных услуг в сумме  17897,6 тыс. рублей;</w:t>
      </w:r>
    </w:p>
    <w:p w:rsidR="000C0D07" w:rsidRPr="000C0D07" w:rsidRDefault="000C0D07" w:rsidP="000C0D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0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государственных полномочий по регистрации актов гражданского состояния за счет средств субвенции из федерального бюджета в сумме</w:t>
      </w:r>
      <w:proofErr w:type="gramEnd"/>
      <w:r w:rsidRPr="000C0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2663,9 тыс. рублей;</w:t>
      </w:r>
    </w:p>
    <w:p w:rsidR="000C0D07" w:rsidRPr="000C0D07" w:rsidRDefault="000C0D07" w:rsidP="000C0D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мероприятий муниципальной программы по развитию муниципальной службы в сумме 20,0 тыс. рублей;</w:t>
      </w:r>
    </w:p>
    <w:p w:rsidR="000C0D07" w:rsidRPr="000C0D07" w:rsidRDefault="000C0D07" w:rsidP="000C0D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содержание казенного учреждения по обеспечению хозяйственного обслуживания «Технический центр» в сумме 48618,0 тыс. рублей;</w:t>
      </w:r>
    </w:p>
    <w:p w:rsidR="000C0D07" w:rsidRPr="000C0D07" w:rsidRDefault="000C0D07" w:rsidP="000C0D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оценку недвижимости в сумме 810,0 тыс. рублей;</w:t>
      </w:r>
    </w:p>
    <w:p w:rsidR="000C0D07" w:rsidRPr="000C0D07" w:rsidRDefault="000C0D07" w:rsidP="000C0D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0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выполнение других обязательств органов местного самоуправления городского округа 2050 тыс. рублей (оплата по исполнительным листам – 600,0 тыс. рублей, оплата коммунальных услуг по зданиям и помещениям, числящимся в казне городского округа – 400,0 тыс. рублей, награждения к почетным грамотам - 350,0 тыс. рублей, приобретение здания в муниципальную собственность  на  </w:t>
      </w:r>
      <w:proofErr w:type="spellStart"/>
      <w:r w:rsidRPr="000C0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Сидорской</w:t>
      </w:r>
      <w:proofErr w:type="spellEnd"/>
      <w:r w:rsidRPr="000C0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территории – 700,0 тыс. рублей). </w:t>
      </w:r>
      <w:proofErr w:type="gramEnd"/>
    </w:p>
    <w:p w:rsidR="00937B95" w:rsidRDefault="00937B95" w:rsidP="00937B9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937B95" w:rsidRPr="006938B2" w:rsidRDefault="00937B95" w:rsidP="00937B9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938B2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Раздел «Национальная безопасность и правоохранительная деятельность»</w:t>
      </w:r>
    </w:p>
    <w:p w:rsidR="00937B95" w:rsidRPr="006938B2" w:rsidRDefault="00937B95" w:rsidP="00937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B95" w:rsidRPr="006938B2" w:rsidRDefault="00937B95" w:rsidP="00937B9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Расходы  бюджета по разделу «Национальная безопасность и правоохранительная деятельность» предусмотрены на 201</w:t>
      </w:r>
      <w:r w:rsidR="00960B00" w:rsidRPr="006938B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9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</w:t>
      </w:r>
      <w:r w:rsidR="00960B00" w:rsidRPr="0069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11457,7 тыс. рублей. </w:t>
      </w:r>
    </w:p>
    <w:p w:rsidR="00937B95" w:rsidRPr="006938B2" w:rsidRDefault="00960B00" w:rsidP="0093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938B2" w:rsidRPr="0069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</w:t>
      </w:r>
      <w:r w:rsidR="00937B95" w:rsidRPr="0069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предусмотрены в сумме </w:t>
      </w:r>
      <w:r w:rsidR="006938B2" w:rsidRPr="006938B2">
        <w:rPr>
          <w:rFonts w:ascii="Times New Roman" w:eastAsia="Times New Roman" w:hAnsi="Times New Roman" w:cs="Times New Roman"/>
          <w:sz w:val="24"/>
          <w:szCs w:val="24"/>
          <w:lang w:eastAsia="ru-RU"/>
        </w:rPr>
        <w:t>4872,0</w:t>
      </w:r>
      <w:r w:rsidR="00937B95" w:rsidRPr="0069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937B95" w:rsidRPr="006938B2" w:rsidRDefault="00937B95" w:rsidP="0093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B95" w:rsidRPr="00937B95" w:rsidRDefault="00937B95" w:rsidP="0093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937B95">
        <w:rPr>
          <w:rFonts w:ascii="Times New Roman" w:eastAsia="Times New Roman" w:hAnsi="Times New Roman" w:cs="Times New Roman"/>
          <w:noProof/>
          <w:color w:val="C00000"/>
          <w:sz w:val="20"/>
          <w:szCs w:val="20"/>
          <w:lang w:eastAsia="ru-RU"/>
        </w:rPr>
        <w:lastRenderedPageBreak/>
        <w:drawing>
          <wp:inline distT="0" distB="0" distL="0" distR="0" wp14:anchorId="6EA07A86" wp14:editId="1D89556D">
            <wp:extent cx="5495925" cy="3209925"/>
            <wp:effectExtent l="0" t="0" r="9525" b="9525"/>
            <wp:docPr id="1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37B95" w:rsidRPr="00937B95" w:rsidRDefault="00937B95" w:rsidP="00937B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F0103D" w:rsidRPr="00F0103D" w:rsidRDefault="00937B95" w:rsidP="00F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F0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подразделу </w:t>
      </w:r>
      <w:r w:rsidRPr="00F010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0309</w:t>
      </w:r>
      <w:r w:rsidRPr="00F0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10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«Защита населения и территории от чрезвычайных ситуаций природного и техногенного характера, гражданская оборона» </w:t>
      </w:r>
      <w:r w:rsidRPr="00F01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</w:t>
      </w:r>
      <w:r w:rsidR="00F0103D" w:rsidRPr="00F0103D">
        <w:rPr>
          <w:rFonts w:ascii="Times New Roman" w:eastAsia="Times New Roman" w:hAnsi="Times New Roman" w:cs="Times New Roman"/>
          <w:sz w:val="24"/>
          <w:szCs w:val="24"/>
          <w:lang w:eastAsia="ru-RU"/>
        </w:rPr>
        <w:t>ы бюджетные ассигнования на 2016</w:t>
      </w:r>
      <w:r w:rsidRPr="00F0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</w:t>
      </w:r>
      <w:r w:rsidR="00F0103D" w:rsidRPr="00F0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3978,0 тыс. рублей. </w:t>
      </w:r>
    </w:p>
    <w:p w:rsidR="00F0103D" w:rsidRPr="00F0103D" w:rsidRDefault="00F0103D" w:rsidP="00F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37B95" w:rsidRPr="00F0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37B95" w:rsidRPr="00F010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подразделу 0314 «Другие вопросы в области национальной безопасности и правоохранительной деятельности»</w:t>
      </w:r>
      <w:r w:rsidR="00937B95" w:rsidRPr="00F0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бюджетные</w:t>
      </w:r>
      <w:r w:rsidRPr="00F0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ассигнования  на реализацию</w:t>
      </w:r>
      <w:r w:rsidR="00937B95" w:rsidRPr="00F0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10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муниципальной программы по профилактике правонарушений, а также  на содержание казенного учреждения по выполнению функций единой диспетчерской службы в сумме  7479,7 тыс. рублей.</w:t>
      </w:r>
    </w:p>
    <w:p w:rsidR="00937B95" w:rsidRPr="00F0103D" w:rsidRDefault="00937B95" w:rsidP="00937B95">
      <w:pPr>
        <w:keepNext/>
        <w:spacing w:after="0" w:line="240" w:lineRule="auto"/>
        <w:ind w:left="284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5A2CA8" w:rsidRPr="00CA1EB2" w:rsidRDefault="005A2CA8" w:rsidP="005A2CA8">
      <w:pPr>
        <w:keepNext/>
        <w:spacing w:after="0" w:line="240" w:lineRule="auto"/>
        <w:ind w:left="284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CA1EB2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Раздел «Национальная экономика»</w:t>
      </w:r>
    </w:p>
    <w:p w:rsidR="005A2CA8" w:rsidRPr="00CA1EB2" w:rsidRDefault="005A2CA8" w:rsidP="005A2CA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CA8" w:rsidRPr="00213603" w:rsidRDefault="005A2CA8" w:rsidP="005A2CA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Расходы по данному р</w:t>
      </w:r>
      <w:r w:rsidR="00D879A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азделу в проекте бюджета на 2016</w:t>
      </w:r>
      <w:r w:rsidRPr="0021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предусмотрены в размере  </w:t>
      </w:r>
      <w:r w:rsidR="00A9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29736,6 </w:t>
      </w:r>
      <w:r w:rsidR="00D879A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31436A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</w:t>
      </w:r>
      <w:r w:rsidRPr="0021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1436A">
        <w:rPr>
          <w:rFonts w:ascii="Times New Roman" w:eastAsia="Times New Roman" w:hAnsi="Times New Roman" w:cs="Times New Roman"/>
          <w:sz w:val="24"/>
          <w:szCs w:val="24"/>
          <w:lang w:eastAsia="ru-RU"/>
        </w:rPr>
        <w:t>7-18 годы</w:t>
      </w:r>
      <w:r w:rsidRPr="0021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составят</w:t>
      </w:r>
      <w:r w:rsidR="0031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21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36A">
        <w:rPr>
          <w:rFonts w:ascii="Times New Roman" w:eastAsia="Times New Roman" w:hAnsi="Times New Roman" w:cs="Times New Roman"/>
          <w:sz w:val="24"/>
          <w:szCs w:val="24"/>
          <w:lang w:eastAsia="ru-RU"/>
        </w:rPr>
        <w:t>18470,0 тыс. рублей.</w:t>
      </w:r>
    </w:p>
    <w:p w:rsidR="005A2CA8" w:rsidRPr="00D10723" w:rsidRDefault="005A2CA8" w:rsidP="005A2CA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63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</w:t>
      </w:r>
      <w:r w:rsidRPr="00D10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201</w:t>
      </w:r>
      <w:r w:rsidR="004E3639" w:rsidRPr="00D107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10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наибольший удельный вес в рассматриваемом разделе занимают расходы по подразделу «Дорожное хоз</w:t>
      </w:r>
      <w:r w:rsidR="00FE722B">
        <w:rPr>
          <w:rFonts w:ascii="Times New Roman" w:eastAsia="Times New Roman" w:hAnsi="Times New Roman" w:cs="Times New Roman"/>
          <w:sz w:val="24"/>
          <w:szCs w:val="24"/>
          <w:lang w:eastAsia="ru-RU"/>
        </w:rPr>
        <w:t>яйство (дорожные фонды)» - 95,9</w:t>
      </w:r>
      <w:r w:rsidRPr="00D10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</w:t>
      </w:r>
    </w:p>
    <w:p w:rsidR="005A2CA8" w:rsidRPr="00D10723" w:rsidRDefault="005A2CA8" w:rsidP="005A2CA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A2CA8" w:rsidRPr="004E3639" w:rsidRDefault="005A2CA8" w:rsidP="005A2CA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5A2CA8" w:rsidRPr="00B25CC7" w:rsidRDefault="005A2CA8" w:rsidP="005A2CA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5A2CA8" w:rsidRPr="00B25CC7" w:rsidRDefault="005A2CA8" w:rsidP="005A2CA8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B25CC7">
        <w:rPr>
          <w:rFonts w:ascii="Times New Roman" w:eastAsia="Times New Roman" w:hAnsi="Times New Roman" w:cs="Times New Roman"/>
          <w:b/>
          <w:noProof/>
          <w:color w:val="1F497D" w:themeColor="text2"/>
          <w:sz w:val="20"/>
          <w:szCs w:val="20"/>
          <w:lang w:eastAsia="ru-RU"/>
        </w:rPr>
        <w:lastRenderedPageBreak/>
        <w:drawing>
          <wp:inline distT="0" distB="0" distL="0" distR="0" wp14:anchorId="6685237B" wp14:editId="1CAF1122">
            <wp:extent cx="5876925" cy="5076825"/>
            <wp:effectExtent l="0" t="0" r="9525" b="9525"/>
            <wp:docPr id="1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A2CA8" w:rsidRPr="00B25CC7" w:rsidRDefault="005A2CA8" w:rsidP="005A2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color w:val="1F497D" w:themeColor="text2"/>
          <w:sz w:val="24"/>
          <w:szCs w:val="24"/>
          <w:lang w:eastAsia="ru-RU"/>
        </w:rPr>
      </w:pPr>
    </w:p>
    <w:p w:rsidR="005A2CA8" w:rsidRPr="00504E79" w:rsidRDefault="005A2CA8" w:rsidP="005A2C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04E7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</w:t>
      </w:r>
      <w:proofErr w:type="gramStart"/>
      <w:r w:rsidRPr="00504E7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подразделу </w:t>
      </w:r>
      <w:r w:rsidRPr="00504E79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0405 «Сельское хозяйство»</w:t>
      </w:r>
      <w:r w:rsidRPr="00504E7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бюджетные ассигнования предусмотрены на  выполнение государственных полномочий </w:t>
      </w:r>
      <w:r w:rsidRPr="00504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предупреждению и ликвидации болезней животных, их лечению,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</w:r>
      <w:r w:rsidRPr="00504E7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 счет средств субвенции из областного бюджета на 201</w:t>
      </w:r>
      <w:r w:rsidR="00A50A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Pr="00504E7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– </w:t>
      </w:r>
      <w:r w:rsidR="00A50A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64,0</w:t>
      </w:r>
      <w:r w:rsidRPr="00504E7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тыс. рублей, на 201</w:t>
      </w:r>
      <w:r w:rsidR="00A50A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04E7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год  – </w:t>
      </w:r>
      <w:r w:rsidR="00A50A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Pr="00504E7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 тыс</w:t>
      </w:r>
      <w:proofErr w:type="gramEnd"/>
      <w:r w:rsidRPr="00504E7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рублей, на 201</w:t>
      </w:r>
      <w:r w:rsidR="00A50A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Pr="00504E7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– 25 тыс. рублей. </w:t>
      </w:r>
    </w:p>
    <w:p w:rsidR="00A74825" w:rsidRPr="00A74825" w:rsidRDefault="005A2CA8" w:rsidP="00A748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</w:t>
      </w:r>
      <w:proofErr w:type="gramStart"/>
      <w:r w:rsidRPr="00E04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подразделу </w:t>
      </w:r>
      <w:r w:rsidRPr="00E04E90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0409 «Дорожное хозяйство (дорожные фонды)»</w:t>
      </w:r>
      <w:r w:rsidRPr="00E04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запланированы расходы </w:t>
      </w:r>
      <w:r w:rsidR="00A74825" w:rsidRPr="00A7482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на содержание, строительство, капитальный ремонт и ремонт дорог, и обслуживание светофорных объектов на дорогах в рамках муниципальной программы повышения безопасности дорожного движения в сумме </w:t>
      </w:r>
      <w:r w:rsidR="003C78D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28542,6</w:t>
      </w:r>
      <w:r w:rsidR="00A74825" w:rsidRPr="00A7482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тыс. рублей, в том числе за счет средств дорожного фонда городского округа, формируемого на 2016 год в сумме 18445</w:t>
      </w:r>
      <w:r w:rsidR="00A74825" w:rsidRPr="00A74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рублей;</w:t>
      </w:r>
      <w:proofErr w:type="gramEnd"/>
    </w:p>
    <w:p w:rsidR="00A74825" w:rsidRPr="00A74825" w:rsidRDefault="00A74825" w:rsidP="00A748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proofErr w:type="gramStart"/>
      <w:r w:rsidRPr="00A74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данной программы планируются расходы на ремонт тротуара по ул. Ленина и ул. Щорса  в сумме  2850,0 тыс. рублей, на текущее содержание дорог на городской территории  в сумме 1</w:t>
      </w:r>
      <w:r w:rsid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3842,6</w:t>
      </w:r>
      <w:r w:rsidRPr="00A74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рублей, на текущее содержание и ремонт дорог на сельских территориях в сумме 7600,0 тыс. рублей, на ремонт дворовых территорий многоквартирных домов и проездов к дворовым территориям в сумме 2000,0</w:t>
      </w:r>
      <w:proofErr w:type="gramEnd"/>
      <w:r w:rsidRPr="00A74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рублей, на устройство и обслуживание светофорных объектов в сумме 1650,0 тыс. рублей, нанесение разметки дорог в сумме 300,0 тыс. рублей.</w:t>
      </w:r>
    </w:p>
    <w:p w:rsidR="003C130D" w:rsidRPr="003C130D" w:rsidRDefault="005A2CA8" w:rsidP="003C13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proofErr w:type="gramStart"/>
      <w:r w:rsidRPr="003C130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подразделу </w:t>
      </w:r>
      <w:r w:rsidRPr="003C130D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0412 «Другие вопросы в области национальной экономики»</w:t>
      </w:r>
      <w:r w:rsidRPr="003C130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предусмотрены </w:t>
      </w:r>
      <w:r w:rsidR="003C130D" w:rsidRPr="003C130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расходы на реализацию муниципальной программы по обновлению </w:t>
      </w:r>
      <w:r w:rsidR="003C130D" w:rsidRPr="003C130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lastRenderedPageBreak/>
        <w:t>градостроительной документации в сумме 750 тыс. рублей на разработку проектов Правил землепользования и застройки и проекта планировки территорий городского округ и расходы на реализацию муниципальной программы по поддержке и субсидированию малого и среднего предпринимательства в сумме 380,0 тыс. рублей.</w:t>
      </w:r>
      <w:proofErr w:type="gramEnd"/>
    </w:p>
    <w:p w:rsidR="005A2CA8" w:rsidRPr="003C130D" w:rsidRDefault="005A2CA8" w:rsidP="003C13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4578E" w:rsidRPr="0074578E" w:rsidRDefault="0074578E" w:rsidP="0074578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  <w:r w:rsidRPr="0074578E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  <w:t>Раздел «Жилищно-коммунальное хозяйство»</w:t>
      </w:r>
    </w:p>
    <w:p w:rsidR="0074578E" w:rsidRPr="0074578E" w:rsidRDefault="0074578E" w:rsidP="0074578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74578E" w:rsidRPr="0074578E" w:rsidRDefault="0074578E" w:rsidP="007457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7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Бюджетные ассигнования по разделу «Жилищно-коммунальное хозяйство» п</w:t>
      </w:r>
      <w:r w:rsidR="005306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ланируются на 2016 год в сумме 7</w:t>
      </w:r>
      <w:r w:rsidRPr="007457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2500,8 тыс. рублей. В 2017 и 2018 годах расходы предусмотрены в сумме 8820,7 тыс. рублей и 8847,7 тыс. рублей, соответственно.   </w:t>
      </w:r>
    </w:p>
    <w:p w:rsidR="0074578E" w:rsidRPr="0074578E" w:rsidRDefault="0074578E" w:rsidP="007457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74578E">
        <w:rPr>
          <w:rFonts w:ascii="Times New Roman" w:eastAsia="Times New Roman" w:hAnsi="Times New Roman" w:cs="Times New Roman"/>
          <w:noProof/>
          <w:color w:val="C00000"/>
          <w:sz w:val="24"/>
          <w:szCs w:val="20"/>
          <w:lang w:eastAsia="ru-RU"/>
        </w:rPr>
        <w:drawing>
          <wp:inline distT="0" distB="0" distL="0" distR="0" wp14:anchorId="04C3B0AA" wp14:editId="625D265F">
            <wp:extent cx="5495925" cy="3876675"/>
            <wp:effectExtent l="0" t="0" r="9525" b="9525"/>
            <wp:docPr id="2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4578E" w:rsidRPr="0074578E" w:rsidRDefault="0074578E" w:rsidP="007457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napToGrid w:val="0"/>
          <w:color w:val="C00000"/>
          <w:sz w:val="24"/>
          <w:szCs w:val="24"/>
          <w:lang w:eastAsia="ru-RU"/>
        </w:rPr>
      </w:pPr>
    </w:p>
    <w:p w:rsidR="0074578E" w:rsidRPr="0074578E" w:rsidRDefault="0074578E" w:rsidP="007457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napToGrid w:val="0"/>
          <w:color w:val="C00000"/>
          <w:sz w:val="24"/>
          <w:szCs w:val="24"/>
          <w:lang w:eastAsia="ru-RU"/>
        </w:rPr>
      </w:pPr>
    </w:p>
    <w:p w:rsidR="002E5323" w:rsidRPr="002E5323" w:rsidRDefault="0074578E" w:rsidP="002E53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323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По подразделу </w:t>
      </w:r>
      <w:r w:rsidRPr="002E5323">
        <w:rPr>
          <w:rFonts w:ascii="Times New Roman" w:eastAsia="Times New Roman" w:hAnsi="Times New Roman" w:cs="Times New Roman"/>
          <w:i/>
          <w:snapToGrid w:val="0"/>
          <w:color w:val="000000" w:themeColor="text1"/>
          <w:sz w:val="24"/>
          <w:szCs w:val="24"/>
          <w:lang w:eastAsia="ru-RU"/>
        </w:rPr>
        <w:t xml:space="preserve">0501 «Жилищное хозяйство»  </w:t>
      </w:r>
      <w:r w:rsidRPr="002E5323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предусмотрены расходы в сумме </w:t>
      </w:r>
      <w:r w:rsidR="002E5323" w:rsidRPr="002E5323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2709,0</w:t>
      </w:r>
      <w:r w:rsidRPr="002E5323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тыс. рублей в 201</w:t>
      </w:r>
      <w:r w:rsidR="002E5323" w:rsidRPr="002E5323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6</w:t>
      </w:r>
      <w:r w:rsidRPr="002E5323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году </w:t>
      </w:r>
      <w:r w:rsidR="002E5323" w:rsidRPr="002E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мероприятий муниципальной программы по капитальному ремонту муниципального жилищного фонда в сумме 1800,0 тыс. рублей;</w:t>
      </w:r>
    </w:p>
    <w:p w:rsidR="002E5323" w:rsidRPr="002E5323" w:rsidRDefault="002E5323" w:rsidP="002E53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2E532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взносы на капитальный ремонт муниципального жилищного фонда из расчета планируемого тарифа  5,90  рублей за 1 кв. метр в сумме 869,0 тыс. рублей;</w:t>
      </w:r>
      <w:r w:rsidRPr="002E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5323" w:rsidRPr="002E5323" w:rsidRDefault="002E5323" w:rsidP="002E5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реализацию муниципальной программы по энергосбережению и повышению </w:t>
      </w:r>
      <w:proofErr w:type="spellStart"/>
      <w:r w:rsidRPr="002E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энергоэффективности</w:t>
      </w:r>
      <w:proofErr w:type="spellEnd"/>
      <w:r w:rsidRPr="002E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установку приборов учета в жилых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домах в сумме 40,0 тыс. рублей. В 2017 году расходы запланированы в сумме 869,0 тыс. рублей, в 2018 – 896,0 тыс. рублей.</w:t>
      </w:r>
    </w:p>
    <w:p w:rsidR="0074578E" w:rsidRDefault="0074578E" w:rsidP="002E5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подразделу </w:t>
      </w:r>
      <w:r w:rsidRPr="00660E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0502 «Коммунальное хозяйство»</w:t>
      </w:r>
      <w:r w:rsidRPr="00660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предусмотрены бюджетные ассигнования в сумме </w:t>
      </w:r>
      <w:r w:rsidR="008B795A" w:rsidRPr="00660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35256,0 тыс. рублей, 7951,7</w:t>
      </w:r>
      <w:r w:rsidRPr="00660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 рублей в 201</w:t>
      </w:r>
      <w:r w:rsidR="008B795A" w:rsidRPr="00660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660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году, </w:t>
      </w:r>
      <w:r w:rsidR="008B795A" w:rsidRPr="00660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7951,7</w:t>
      </w:r>
      <w:r w:rsidRPr="00660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 руб. – в </w:t>
      </w:r>
      <w:r w:rsidR="008B795A" w:rsidRPr="00660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2018</w:t>
      </w:r>
      <w:r w:rsidRPr="00660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году: </w:t>
      </w:r>
    </w:p>
    <w:p w:rsidR="00660E54" w:rsidRPr="00660E54" w:rsidRDefault="00660E54" w:rsidP="00660E5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мероприятий муниципальной программы по развитию и модернизации объектов коммунальной инфраструктуры в сумме 19215,4 тыс. рублей, в том числе на объекты строительства согласно прил</w:t>
      </w:r>
      <w:r w:rsidR="0067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ожению</w:t>
      </w:r>
      <w:r w:rsidRPr="0066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5 к проекту решения, из них средства субсидии из областного бюджета на </w:t>
      </w:r>
      <w:proofErr w:type="spellStart"/>
      <w:r w:rsidRPr="0066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 w:rsidRPr="0066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строительства </w:t>
      </w:r>
      <w:proofErr w:type="spellStart"/>
      <w:r w:rsidRPr="0066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внутрипоселковых</w:t>
      </w:r>
      <w:proofErr w:type="spellEnd"/>
      <w:r w:rsidRPr="0066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газопроводов в х. Субботин и х. Сухов-1 – 16563,4 тыс. рублей;</w:t>
      </w:r>
    </w:p>
    <w:p w:rsidR="00660E54" w:rsidRPr="00660E54" w:rsidRDefault="00660E54" w:rsidP="00660E5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6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 реализацию мероприятий муниципальной программы «Устойчивое развитие сельских территорий» в сумме 7955,6 тыс. рублей, в том числе на расширение газораспределительной сети х. </w:t>
      </w:r>
      <w:proofErr w:type="spellStart"/>
      <w:r w:rsidRPr="0066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Безымянка</w:t>
      </w:r>
      <w:proofErr w:type="spellEnd"/>
      <w:r w:rsidRPr="0066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975,6 тыс. рублей (из них 615,0 тыс. рублей – средства субсидии из областного бюджета), на реконструкцию системы питьевого водоснабжения х. </w:t>
      </w:r>
      <w:proofErr w:type="spellStart"/>
      <w:r w:rsidRPr="0066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Сеничкин</w:t>
      </w:r>
      <w:proofErr w:type="spellEnd"/>
      <w:r w:rsidRPr="0066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6980,0 тыс. рублей (из них 4000,0 тыс. рублей - средства субсидии из областного бюджета);</w:t>
      </w:r>
      <w:proofErr w:type="gramEnd"/>
    </w:p>
    <w:p w:rsidR="00660E54" w:rsidRPr="00660E54" w:rsidRDefault="00660E54" w:rsidP="00660E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оплату лизинговых платежей за коммунальную технику в сумме 3906,0 тыс. рублей;</w:t>
      </w:r>
    </w:p>
    <w:p w:rsidR="00660E54" w:rsidRPr="00660E54" w:rsidRDefault="00660E54" w:rsidP="00660E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выполнение государственных полномочий по компенсации (возмещению) выпадающих доходов </w:t>
      </w:r>
      <w:proofErr w:type="spellStart"/>
      <w:r w:rsidRPr="0066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ресурсоснабжающих</w:t>
      </w:r>
      <w:proofErr w:type="spellEnd"/>
      <w:r w:rsidRPr="0066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организаций, связанных с применением ими социальных тарифов (цен) на коммунальные ресурсы  (услуги) и услуги технического водоснабжения, поставляемые населению за счет средств субвенции из областного бюджет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 в сумме  4179,0 тыс. рублей.</w:t>
      </w:r>
    </w:p>
    <w:p w:rsidR="00660E54" w:rsidRPr="00660E54" w:rsidRDefault="0074578E" w:rsidP="00745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По подразделу </w:t>
      </w:r>
      <w:r w:rsidRPr="00660E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0503 «Благоустройство»</w:t>
      </w:r>
      <w:r w:rsidR="00660E54" w:rsidRPr="00660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2016</w:t>
      </w:r>
      <w:r w:rsidRPr="00660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году предусмотрены бюджетные ассигнования  в сумме </w:t>
      </w:r>
      <w:r w:rsidR="00FB34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660E54" w:rsidRPr="00660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5357,4 тыс. рублей </w:t>
      </w:r>
      <w:r w:rsidRPr="00660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660E54" w:rsidRPr="00660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40500 </w:t>
      </w:r>
      <w:r w:rsidRPr="00660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тыс. рублей в 201</w:t>
      </w:r>
      <w:r w:rsidR="00660E54" w:rsidRPr="00660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660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году</w:t>
      </w:r>
      <w:r w:rsidR="00660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660E54" w:rsidRPr="00660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4578E" w:rsidRPr="00660E54" w:rsidRDefault="0074578E" w:rsidP="00745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Расходы в 201</w:t>
      </w:r>
      <w:r w:rsidR="00660E54" w:rsidRPr="00660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660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году предусмотрены </w:t>
      </w:r>
      <w:proofErr w:type="gramStart"/>
      <w:r w:rsidRPr="00660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660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0700CF" w:rsidRPr="000700CF" w:rsidRDefault="000700CF" w:rsidP="000700C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предоставление субсидии на выполнение муниципального задания по благоустройству  МБУ «Комбинат благоустройство и озеленение» и содержание инспекции по благоустройству в сумме </w:t>
      </w:r>
      <w:r w:rsidR="00FB3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70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2257,4 тыс. рублей;</w:t>
      </w:r>
    </w:p>
    <w:p w:rsidR="000700CF" w:rsidRPr="000700CF" w:rsidRDefault="000700CF" w:rsidP="000700C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уличное освещение в сумме  10700,0 тыс. рублей;</w:t>
      </w:r>
    </w:p>
    <w:p w:rsidR="000700CF" w:rsidRPr="000700CF" w:rsidRDefault="000700CF" w:rsidP="000700C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озеленение на сельских территориях в сумме 200,0 тыс. рублей;</w:t>
      </w:r>
    </w:p>
    <w:p w:rsidR="000700CF" w:rsidRPr="000700CF" w:rsidRDefault="000700CF" w:rsidP="000700C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 мест захоронений на  сельских территориях  в сумме 300,0 тыс. рублей;</w:t>
      </w:r>
    </w:p>
    <w:p w:rsidR="008432F3" w:rsidRDefault="000700CF" w:rsidP="008432F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прочие мероприятия по благоустройству на сельских</w:t>
      </w:r>
      <w:r w:rsidR="00843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территориях 1900,0 тыс. рублей. </w:t>
      </w:r>
    </w:p>
    <w:p w:rsidR="008432F3" w:rsidRPr="008432F3" w:rsidRDefault="0074578E" w:rsidP="008432F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По подразделу </w:t>
      </w:r>
      <w:r w:rsidRPr="008432F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0505 «Другие вопросы в области жилищно-коммунального хозяйства»</w:t>
      </w:r>
      <w:r w:rsidRPr="00843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предусмотрены  расходы </w:t>
      </w:r>
      <w:r w:rsidR="008432F3" w:rsidRPr="00843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реализацию мероприятий муниципальной программы по содействию занятости населения в сумме 1415,0 тыс. рублей для организации  МБУ </w:t>
      </w:r>
      <w:proofErr w:type="spellStart"/>
      <w:r w:rsidR="008432F3" w:rsidRPr="00843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КБиО</w:t>
      </w:r>
      <w:proofErr w:type="spellEnd"/>
      <w:r w:rsidR="008432F3" w:rsidRPr="00843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общественных работ;</w:t>
      </w:r>
    </w:p>
    <w:p w:rsidR="008432F3" w:rsidRPr="008432F3" w:rsidRDefault="008432F3" w:rsidP="008432F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3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обеспечение выполнения функций казенным учреждением по </w:t>
      </w:r>
      <w:proofErr w:type="gramStart"/>
      <w:r w:rsidRPr="00843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контролю за</w:t>
      </w:r>
      <w:proofErr w:type="gramEnd"/>
      <w:r w:rsidRPr="00843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строительством в сумме 7763,4 тыс. рублей. </w:t>
      </w:r>
    </w:p>
    <w:p w:rsidR="0074578E" w:rsidRPr="008432F3" w:rsidRDefault="0074578E" w:rsidP="0084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A2CA8" w:rsidRPr="003C3F93" w:rsidRDefault="005A2CA8" w:rsidP="005A2CA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3C3F93" w:rsidRPr="00A530D1" w:rsidRDefault="003C3F93" w:rsidP="003C3F9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A530D1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Раздел «Образование»</w:t>
      </w:r>
    </w:p>
    <w:p w:rsidR="003C3F93" w:rsidRPr="00A530D1" w:rsidRDefault="003C3F93" w:rsidP="003C3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F93" w:rsidRPr="00A530D1" w:rsidRDefault="003C3F93" w:rsidP="003C3F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0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решения бюджетные ассигнования  бюджета по разделу бюджета «Образование» предусмотрены на 201</w:t>
      </w:r>
      <w:r w:rsidR="00113A0A" w:rsidRPr="00A530D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5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</w:t>
      </w:r>
      <w:r w:rsidR="00113A0A" w:rsidRPr="00A530D1">
        <w:rPr>
          <w:rFonts w:ascii="Times New Roman" w:eastAsia="Times New Roman" w:hAnsi="Times New Roman" w:cs="Times New Roman"/>
          <w:sz w:val="24"/>
          <w:szCs w:val="24"/>
          <w:lang w:eastAsia="ru-RU"/>
        </w:rPr>
        <w:t>788801,7 тыс. рублей. В 2017</w:t>
      </w:r>
      <w:r w:rsidRPr="00A5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расходы сократятся  и составят </w:t>
      </w:r>
      <w:r w:rsidR="00113A0A" w:rsidRPr="00A530D1">
        <w:rPr>
          <w:rFonts w:ascii="Times New Roman" w:eastAsia="Times New Roman" w:hAnsi="Times New Roman" w:cs="Times New Roman"/>
          <w:sz w:val="24"/>
          <w:szCs w:val="24"/>
          <w:lang w:eastAsia="ru-RU"/>
        </w:rPr>
        <w:t>731719,8</w:t>
      </w:r>
      <w:r w:rsidRPr="00A5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 В 201</w:t>
      </w:r>
      <w:r w:rsidR="00113A0A" w:rsidRPr="00A530D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5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расходы по данному разделу составят </w:t>
      </w:r>
      <w:r w:rsidR="00113A0A" w:rsidRPr="00A530D1">
        <w:rPr>
          <w:rFonts w:ascii="Times New Roman" w:eastAsia="Times New Roman" w:hAnsi="Times New Roman" w:cs="Times New Roman"/>
          <w:sz w:val="24"/>
          <w:szCs w:val="24"/>
          <w:lang w:eastAsia="ru-RU"/>
        </w:rPr>
        <w:t>726719,8</w:t>
      </w:r>
      <w:r w:rsidRPr="00A5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</w:t>
      </w:r>
    </w:p>
    <w:p w:rsidR="003C3F93" w:rsidRPr="008D082F" w:rsidRDefault="003C3F93" w:rsidP="003C3F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указанных расходов в общем объеме расходов бюджета в 201</w:t>
      </w:r>
      <w:r w:rsidR="008D082F" w:rsidRPr="008D082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D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составит 62,8%. В  </w:t>
      </w:r>
      <w:r w:rsidR="008D082F" w:rsidRPr="008D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проекте </w:t>
      </w:r>
      <w:r w:rsidRPr="008D082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D082F" w:rsidRPr="008D082F">
        <w:rPr>
          <w:rFonts w:ascii="Times New Roman" w:eastAsia="Times New Roman" w:hAnsi="Times New Roman" w:cs="Times New Roman"/>
          <w:sz w:val="24"/>
          <w:szCs w:val="24"/>
          <w:lang w:eastAsia="ru-RU"/>
        </w:rPr>
        <w:t>5 года</w:t>
      </w:r>
      <w:r w:rsidRPr="008D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доля расходов по данному разделу была на </w:t>
      </w:r>
      <w:r w:rsidR="008D082F" w:rsidRPr="008D082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же уровне</w:t>
      </w:r>
      <w:r w:rsidRPr="008D08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3F93" w:rsidRPr="008D082F" w:rsidRDefault="003C3F93" w:rsidP="003C3F93">
      <w:pPr>
        <w:tabs>
          <w:tab w:val="left" w:pos="72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2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и структура расходов  бюджета по разделу «Образование»:                                                                                                            тыс. рублей</w:t>
      </w: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20"/>
        <w:gridCol w:w="909"/>
        <w:gridCol w:w="919"/>
        <w:gridCol w:w="1039"/>
        <w:gridCol w:w="919"/>
        <w:gridCol w:w="966"/>
        <w:gridCol w:w="917"/>
        <w:gridCol w:w="917"/>
        <w:gridCol w:w="908"/>
      </w:tblGrid>
      <w:tr w:rsidR="00D24894" w:rsidRPr="00D24894" w:rsidTr="003128D7">
        <w:trPr>
          <w:trHeight w:val="1483"/>
          <w:tblHeader/>
        </w:trPr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28D7" w:rsidRPr="00D24894" w:rsidRDefault="003128D7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D7" w:rsidRPr="00D24894" w:rsidRDefault="003128D7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4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D7" w:rsidRPr="00D24894" w:rsidRDefault="003128D7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 расходах раздела, %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D7" w:rsidRPr="00D24894" w:rsidRDefault="003128D7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4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D7" w:rsidRPr="00D24894" w:rsidRDefault="003128D7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 расходах раздела, 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D7" w:rsidRPr="00D24894" w:rsidRDefault="003128D7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4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D7" w:rsidRPr="00D24894" w:rsidRDefault="003128D7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 расходах раздела, %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D7" w:rsidRPr="00D24894" w:rsidRDefault="003128D7" w:rsidP="003128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4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D7" w:rsidRPr="00D24894" w:rsidRDefault="003128D7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 расходах раздела, %</w:t>
            </w:r>
          </w:p>
        </w:tc>
      </w:tr>
      <w:tr w:rsidR="00D24894" w:rsidRPr="00D24894" w:rsidTr="003128D7">
        <w:trPr>
          <w:trHeight w:val="247"/>
        </w:trPr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28D7" w:rsidRPr="00D24894" w:rsidRDefault="003128D7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D7" w:rsidRPr="00D24894" w:rsidRDefault="002913AC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D7" w:rsidRPr="00D24894" w:rsidRDefault="002913AC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D7" w:rsidRPr="00D24894" w:rsidRDefault="002913AC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D7" w:rsidRPr="00D24894" w:rsidRDefault="002913AC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D7" w:rsidRPr="00D24894" w:rsidRDefault="002913AC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D7" w:rsidRPr="00D24894" w:rsidRDefault="002913AC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D7" w:rsidRPr="00D24894" w:rsidRDefault="002913AC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D7" w:rsidRPr="00D24894" w:rsidRDefault="002913AC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24894" w:rsidRPr="00D24894" w:rsidTr="00A82935">
        <w:trPr>
          <w:trHeight w:val="494"/>
        </w:trPr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28D7" w:rsidRPr="00D24894" w:rsidRDefault="003128D7" w:rsidP="00A8293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4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D7" w:rsidRPr="00D24894" w:rsidRDefault="003128D7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4">
              <w:rPr>
                <w:rFonts w:ascii="Times New Roman" w:eastAsia="Times New Roman" w:hAnsi="Times New Roman" w:cs="Times New Roman"/>
                <w:sz w:val="20"/>
                <w:szCs w:val="20"/>
              </w:rPr>
              <w:t>183268,9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D7" w:rsidRPr="00D24894" w:rsidRDefault="003128D7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4">
              <w:rPr>
                <w:rFonts w:ascii="Times New Roman" w:eastAsia="Times New Roman" w:hAnsi="Times New Roman" w:cs="Times New Roman"/>
                <w:sz w:val="20"/>
                <w:szCs w:val="20"/>
              </w:rPr>
              <w:t>23,01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D7" w:rsidRPr="00D24894" w:rsidRDefault="00197095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4">
              <w:rPr>
                <w:rFonts w:ascii="Times New Roman" w:eastAsia="Times New Roman" w:hAnsi="Times New Roman" w:cs="Times New Roman"/>
                <w:sz w:val="20"/>
                <w:szCs w:val="20"/>
              </w:rPr>
              <w:t>209589,4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D7" w:rsidRPr="00D24894" w:rsidRDefault="007E3A01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4">
              <w:rPr>
                <w:rFonts w:ascii="Times New Roman" w:eastAsia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D7" w:rsidRPr="00D24894" w:rsidRDefault="007E3A01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4">
              <w:rPr>
                <w:rFonts w:ascii="Times New Roman" w:eastAsia="Times New Roman" w:hAnsi="Times New Roman" w:cs="Times New Roman"/>
                <w:sz w:val="20"/>
                <w:szCs w:val="20"/>
              </w:rPr>
              <w:t>202087,4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D7" w:rsidRPr="00D24894" w:rsidRDefault="00D24894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4">
              <w:rPr>
                <w:rFonts w:ascii="Times New Roman" w:eastAsia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D7" w:rsidRPr="00D24894" w:rsidRDefault="007E3A01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4">
              <w:rPr>
                <w:rFonts w:ascii="Times New Roman" w:eastAsia="Times New Roman" w:hAnsi="Times New Roman" w:cs="Times New Roman"/>
                <w:sz w:val="20"/>
                <w:szCs w:val="20"/>
              </w:rPr>
              <w:t>202087,4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D7" w:rsidRPr="00D24894" w:rsidRDefault="00D24894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4">
              <w:rPr>
                <w:rFonts w:ascii="Times New Roman" w:eastAsia="Times New Roman" w:hAnsi="Times New Roman" w:cs="Times New Roman"/>
                <w:sz w:val="20"/>
                <w:szCs w:val="20"/>
              </w:rPr>
              <w:t>27,8</w:t>
            </w:r>
          </w:p>
        </w:tc>
      </w:tr>
      <w:tr w:rsidR="00D24894" w:rsidRPr="00D24894" w:rsidTr="00A82935">
        <w:trPr>
          <w:trHeight w:val="494"/>
        </w:trPr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28D7" w:rsidRPr="00D24894" w:rsidRDefault="003128D7" w:rsidP="00A8293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D7" w:rsidRPr="00D24894" w:rsidRDefault="003128D7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4">
              <w:rPr>
                <w:rFonts w:ascii="Times New Roman" w:eastAsia="Times New Roman" w:hAnsi="Times New Roman" w:cs="Times New Roman"/>
                <w:sz w:val="20"/>
                <w:szCs w:val="20"/>
              </w:rPr>
              <w:t>470710,6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D7" w:rsidRPr="00D24894" w:rsidRDefault="003128D7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4">
              <w:rPr>
                <w:rFonts w:ascii="Times New Roman" w:eastAsia="Times New Roman" w:hAnsi="Times New Roman" w:cs="Times New Roman"/>
                <w:sz w:val="20"/>
                <w:szCs w:val="20"/>
              </w:rPr>
              <w:t>59,10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D7" w:rsidRPr="00D24894" w:rsidRDefault="00197095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4">
              <w:rPr>
                <w:rFonts w:ascii="Times New Roman" w:eastAsia="Times New Roman" w:hAnsi="Times New Roman" w:cs="Times New Roman"/>
                <w:sz w:val="20"/>
                <w:szCs w:val="20"/>
              </w:rPr>
              <w:t>516252,4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D7" w:rsidRPr="00D24894" w:rsidRDefault="00335113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4">
              <w:rPr>
                <w:rFonts w:ascii="Times New Roman" w:eastAsia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D7" w:rsidRPr="00D24894" w:rsidRDefault="007E3A01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4">
              <w:rPr>
                <w:rFonts w:ascii="Times New Roman" w:eastAsia="Times New Roman" w:hAnsi="Times New Roman" w:cs="Times New Roman"/>
                <w:sz w:val="20"/>
                <w:szCs w:val="20"/>
              </w:rPr>
              <w:t>496042,7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D7" w:rsidRPr="00D24894" w:rsidRDefault="00D24894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4">
              <w:rPr>
                <w:rFonts w:ascii="Times New Roman" w:eastAsia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D7" w:rsidRPr="00D24894" w:rsidRDefault="007E3A01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4">
              <w:rPr>
                <w:rFonts w:ascii="Times New Roman" w:eastAsia="Times New Roman" w:hAnsi="Times New Roman" w:cs="Times New Roman"/>
                <w:sz w:val="20"/>
                <w:szCs w:val="20"/>
              </w:rPr>
              <w:t>496042,7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D7" w:rsidRPr="00D24894" w:rsidRDefault="00D24894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4">
              <w:rPr>
                <w:rFonts w:ascii="Times New Roman" w:eastAsia="Times New Roman" w:hAnsi="Times New Roman" w:cs="Times New Roman"/>
                <w:sz w:val="20"/>
                <w:szCs w:val="20"/>
              </w:rPr>
              <w:t>68,3</w:t>
            </w:r>
          </w:p>
        </w:tc>
      </w:tr>
      <w:tr w:rsidR="00D24894" w:rsidRPr="00D24894" w:rsidTr="00A82935">
        <w:trPr>
          <w:trHeight w:val="989"/>
        </w:trPr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28D7" w:rsidRPr="00D24894" w:rsidRDefault="003128D7" w:rsidP="00A8293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4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D7" w:rsidRPr="00D24894" w:rsidRDefault="003128D7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4">
              <w:rPr>
                <w:rFonts w:ascii="Times New Roman" w:eastAsia="Times New Roman" w:hAnsi="Times New Roman" w:cs="Times New Roman"/>
                <w:sz w:val="20"/>
                <w:szCs w:val="20"/>
              </w:rPr>
              <w:t>19268,5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D7" w:rsidRPr="00D24894" w:rsidRDefault="003128D7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4">
              <w:rPr>
                <w:rFonts w:ascii="Times New Roman" w:eastAsia="Times New Roman" w:hAnsi="Times New Roman" w:cs="Times New Roman"/>
                <w:sz w:val="20"/>
                <w:szCs w:val="20"/>
              </w:rPr>
              <w:t>2,42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D7" w:rsidRPr="00D24894" w:rsidRDefault="00197095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4">
              <w:rPr>
                <w:rFonts w:ascii="Times New Roman" w:eastAsia="Times New Roman" w:hAnsi="Times New Roman" w:cs="Times New Roman"/>
                <w:sz w:val="20"/>
                <w:szCs w:val="20"/>
              </w:rPr>
              <w:t>23078,9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D7" w:rsidRPr="00D24894" w:rsidRDefault="00335113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4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D7" w:rsidRPr="00D24894" w:rsidRDefault="007E3A01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4">
              <w:rPr>
                <w:rFonts w:ascii="Times New Roman" w:eastAsia="Times New Roman" w:hAnsi="Times New Roman" w:cs="Times New Roman"/>
                <w:sz w:val="20"/>
                <w:szCs w:val="20"/>
              </w:rPr>
              <w:t>16095,7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D7" w:rsidRPr="00D24894" w:rsidRDefault="00D24894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4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D7" w:rsidRPr="00D24894" w:rsidRDefault="007E3A01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4">
              <w:rPr>
                <w:rFonts w:ascii="Times New Roman" w:eastAsia="Times New Roman" w:hAnsi="Times New Roman" w:cs="Times New Roman"/>
                <w:sz w:val="20"/>
                <w:szCs w:val="20"/>
              </w:rPr>
              <w:t>16095,7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D7" w:rsidRPr="00D24894" w:rsidRDefault="00D24894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4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D24894" w:rsidRPr="00D24894" w:rsidTr="00A82935">
        <w:trPr>
          <w:trHeight w:val="742"/>
        </w:trPr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28D7" w:rsidRPr="00D24894" w:rsidRDefault="003128D7" w:rsidP="00A8293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4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D7" w:rsidRPr="00D24894" w:rsidRDefault="003128D7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4">
              <w:rPr>
                <w:rFonts w:ascii="Times New Roman" w:eastAsia="Times New Roman" w:hAnsi="Times New Roman" w:cs="Times New Roman"/>
                <w:sz w:val="20"/>
                <w:szCs w:val="20"/>
              </w:rPr>
              <w:t>123313,7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D7" w:rsidRPr="00D24894" w:rsidRDefault="003128D7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4">
              <w:rPr>
                <w:rFonts w:ascii="Times New Roman" w:eastAsia="Times New Roman" w:hAnsi="Times New Roman" w:cs="Times New Roman"/>
                <w:sz w:val="20"/>
                <w:szCs w:val="20"/>
              </w:rPr>
              <w:t>15,48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D7" w:rsidRPr="00D24894" w:rsidRDefault="00197095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4">
              <w:rPr>
                <w:rFonts w:ascii="Times New Roman" w:eastAsia="Times New Roman" w:hAnsi="Times New Roman" w:cs="Times New Roman"/>
                <w:sz w:val="20"/>
                <w:szCs w:val="20"/>
              </w:rPr>
              <w:t>39881,0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D7" w:rsidRPr="00D24894" w:rsidRDefault="00335113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4">
              <w:rPr>
                <w:rFonts w:ascii="Times New Roman" w:eastAsia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D7" w:rsidRPr="00D24894" w:rsidRDefault="007E3A01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4">
              <w:rPr>
                <w:rFonts w:ascii="Times New Roman" w:eastAsia="Times New Roman" w:hAnsi="Times New Roman" w:cs="Times New Roman"/>
                <w:sz w:val="20"/>
                <w:szCs w:val="20"/>
              </w:rPr>
              <w:t>17494,0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D7" w:rsidRPr="00D24894" w:rsidRDefault="00D24894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4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D7" w:rsidRPr="00D24894" w:rsidRDefault="007E3A01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4">
              <w:rPr>
                <w:rFonts w:ascii="Times New Roman" w:eastAsia="Times New Roman" w:hAnsi="Times New Roman" w:cs="Times New Roman"/>
                <w:sz w:val="20"/>
                <w:szCs w:val="20"/>
              </w:rPr>
              <w:t>12494,0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D7" w:rsidRPr="00D24894" w:rsidRDefault="00D24894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4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D24894" w:rsidRPr="00D24894" w:rsidTr="00A82935">
        <w:trPr>
          <w:trHeight w:val="247"/>
        </w:trPr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28D7" w:rsidRPr="00D24894" w:rsidRDefault="003128D7" w:rsidP="00A8293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4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разделу: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D7" w:rsidRPr="00D24894" w:rsidRDefault="003128D7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4">
              <w:rPr>
                <w:rFonts w:ascii="Times New Roman" w:eastAsia="Times New Roman" w:hAnsi="Times New Roman" w:cs="Times New Roman"/>
                <w:sz w:val="20"/>
                <w:szCs w:val="20"/>
              </w:rPr>
              <w:t>796561,7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D7" w:rsidRPr="00D24894" w:rsidRDefault="003128D7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D7" w:rsidRPr="00D24894" w:rsidRDefault="00197095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4">
              <w:rPr>
                <w:rFonts w:ascii="Times New Roman" w:eastAsia="Times New Roman" w:hAnsi="Times New Roman" w:cs="Times New Roman"/>
                <w:sz w:val="20"/>
                <w:szCs w:val="20"/>
              </w:rPr>
              <w:t>788801,7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D7" w:rsidRPr="00D24894" w:rsidRDefault="00335113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D7" w:rsidRPr="00D24894" w:rsidRDefault="007E3A01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4">
              <w:rPr>
                <w:rFonts w:ascii="Times New Roman" w:eastAsia="Times New Roman" w:hAnsi="Times New Roman" w:cs="Times New Roman"/>
                <w:sz w:val="20"/>
                <w:szCs w:val="20"/>
              </w:rPr>
              <w:t>731719,8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D7" w:rsidRPr="00D24894" w:rsidRDefault="00D24894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D7" w:rsidRPr="00D24894" w:rsidRDefault="007E3A01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4">
              <w:rPr>
                <w:rFonts w:ascii="Times New Roman" w:eastAsia="Times New Roman" w:hAnsi="Times New Roman" w:cs="Times New Roman"/>
                <w:sz w:val="20"/>
                <w:szCs w:val="20"/>
              </w:rPr>
              <w:t>726719,8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D7" w:rsidRPr="00D24894" w:rsidRDefault="00D24894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89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3C3F93" w:rsidRPr="00D24894" w:rsidRDefault="003C3F93" w:rsidP="003C3F9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3F93" w:rsidRPr="00D24894" w:rsidRDefault="003C3F93" w:rsidP="003C3F9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F93" w:rsidRPr="003C3F93" w:rsidRDefault="003C3F93" w:rsidP="003C3F9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3C3F93">
        <w:rPr>
          <w:rFonts w:ascii="Times New Roman" w:eastAsia="Times New Roman" w:hAnsi="Times New Roman" w:cs="Times New Roman"/>
          <w:noProof/>
          <w:color w:val="C00000"/>
          <w:sz w:val="20"/>
          <w:szCs w:val="20"/>
          <w:lang w:eastAsia="ru-RU"/>
        </w:rPr>
        <w:drawing>
          <wp:inline distT="0" distB="0" distL="0" distR="0" wp14:anchorId="0044BF1A" wp14:editId="6863ED15">
            <wp:extent cx="5419725" cy="3057525"/>
            <wp:effectExtent l="0" t="0" r="9525" b="9525"/>
            <wp:docPr id="2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C3F93" w:rsidRPr="003C3F93" w:rsidRDefault="003C3F93" w:rsidP="003C3F9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3C3F93" w:rsidRDefault="003C3F93" w:rsidP="003C3F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подразделу </w:t>
      </w:r>
      <w:r w:rsidRPr="00E171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0701 «Дошкольное образование»</w:t>
      </w:r>
      <w:r w:rsidRPr="00E1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расходы в сумме </w:t>
      </w:r>
      <w:r w:rsidR="00E1711D" w:rsidRPr="00E1711D">
        <w:rPr>
          <w:rFonts w:ascii="Times New Roman" w:eastAsia="Times New Roman" w:hAnsi="Times New Roman" w:cs="Times New Roman"/>
          <w:sz w:val="24"/>
          <w:szCs w:val="24"/>
          <w:lang w:eastAsia="ru-RU"/>
        </w:rPr>
        <w:t>209589,4 тыс. рублей на 2016</w:t>
      </w:r>
      <w:r w:rsidRPr="00E1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</w:t>
      </w:r>
      <w:r w:rsidR="00E1711D" w:rsidRPr="00E1711D">
        <w:rPr>
          <w:rFonts w:ascii="Times New Roman" w:eastAsia="Times New Roman" w:hAnsi="Times New Roman" w:cs="Times New Roman"/>
          <w:sz w:val="24"/>
          <w:szCs w:val="24"/>
          <w:lang w:eastAsia="ru-RU"/>
        </w:rPr>
        <w:t>202087,4 тыс. рублей на 2017</w:t>
      </w:r>
      <w:r w:rsidRPr="00E1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и </w:t>
      </w:r>
      <w:r w:rsidR="00E1711D" w:rsidRPr="00E1711D">
        <w:rPr>
          <w:rFonts w:ascii="Times New Roman" w:eastAsia="Times New Roman" w:hAnsi="Times New Roman" w:cs="Times New Roman"/>
          <w:sz w:val="24"/>
          <w:szCs w:val="24"/>
          <w:lang w:eastAsia="ru-RU"/>
        </w:rPr>
        <w:t>202087,4 тыс. рублей на 2018</w:t>
      </w:r>
      <w:r w:rsidRPr="00E1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 Из них:</w:t>
      </w:r>
    </w:p>
    <w:p w:rsidR="00A82935" w:rsidRPr="00A33927" w:rsidRDefault="00A82935" w:rsidP="00A829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расходы </w:t>
      </w:r>
      <w:r w:rsidRPr="00A339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деятельности муниципальных учреждений дошкольного образования в сумме 202087,4  тыс. рублей, в том числе расходы на осуществление образовательно процесса за счет средств субвенции из областного бюджета  – 116195,2 тыс. рублей;</w:t>
      </w:r>
    </w:p>
    <w:p w:rsidR="00A82935" w:rsidRPr="00A33927" w:rsidRDefault="00A82935" w:rsidP="00A829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A3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мероприятий муниципальной  </w:t>
      </w:r>
      <w:r w:rsidRPr="00A3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по развитию дошкольного образования в сумме 1000,0 тыс. рублей на строительство д/</w:t>
      </w:r>
      <w:proofErr w:type="gramStart"/>
      <w:r w:rsidRPr="00A3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3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п. Отрадное;</w:t>
      </w:r>
    </w:p>
    <w:p w:rsidR="00A82935" w:rsidRPr="00A33927" w:rsidRDefault="00A82935" w:rsidP="00A829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92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на </w:t>
      </w:r>
      <w:r w:rsidRPr="00A3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мероприятий муниципальной  </w:t>
      </w:r>
      <w:r w:rsidRPr="00A3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по повышению безопасности и антитеррористической защищенности образовательных учреждений в сумме 1300,0 тыс. рублей;</w:t>
      </w:r>
    </w:p>
    <w:p w:rsidR="00A82935" w:rsidRPr="00A33927" w:rsidRDefault="00A82935" w:rsidP="003C3F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92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на </w:t>
      </w:r>
      <w:r w:rsidRPr="00A3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мероприятий муниципальной  </w:t>
      </w:r>
      <w:r w:rsidRPr="00A3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по медицинскому обеспечению в образовательных учреждениях 1701,0 тыс. рублей;</w:t>
      </w:r>
    </w:p>
    <w:p w:rsidR="00A82935" w:rsidRDefault="00273F96" w:rsidP="003C3F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92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на </w:t>
      </w:r>
      <w:r w:rsidRPr="00A3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мероприятий муниципальной  </w:t>
      </w:r>
      <w:r w:rsidRPr="00A3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по совершенствованию материально-технической базы образовательных учреждений 2181,0 тыс. рублей;</w:t>
      </w:r>
    </w:p>
    <w:p w:rsidR="001026DC" w:rsidRPr="00A33927" w:rsidRDefault="001026DC" w:rsidP="003C3F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92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lastRenderedPageBreak/>
        <w:t xml:space="preserve">на </w:t>
      </w:r>
      <w:r w:rsidRPr="00A3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мероприятий муниципальной  </w:t>
      </w:r>
      <w:r w:rsidRPr="00A3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жарной безопасности в образовательных учреждениях 1320,0 тыс. рублей. </w:t>
      </w:r>
    </w:p>
    <w:p w:rsidR="003C3F93" w:rsidRDefault="003C3F93" w:rsidP="003C3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F9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</w:t>
      </w:r>
      <w:r w:rsidRPr="00865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подразделу </w:t>
      </w:r>
      <w:r w:rsidRPr="00865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0702 «Общее образование»</w:t>
      </w:r>
      <w:r w:rsidRPr="00865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планируются расходы в сумме: </w:t>
      </w:r>
      <w:r w:rsidR="008653FE" w:rsidRPr="008653FE">
        <w:rPr>
          <w:rFonts w:ascii="Times New Roman" w:eastAsia="Times New Roman" w:hAnsi="Times New Roman" w:cs="Times New Roman"/>
          <w:sz w:val="24"/>
          <w:szCs w:val="24"/>
          <w:lang w:eastAsia="ru-RU"/>
        </w:rPr>
        <w:t>516252,4 тыс. рублей (ро</w:t>
      </w:r>
      <w:proofErr w:type="gramStart"/>
      <w:r w:rsidR="008653FE" w:rsidRPr="008653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865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</w:t>
      </w:r>
      <w:proofErr w:type="gramEnd"/>
      <w:r w:rsidRPr="008653F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авнении с 201</w:t>
      </w:r>
      <w:r w:rsidR="008653FE" w:rsidRPr="008653F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65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на 8,</w:t>
      </w:r>
      <w:r w:rsidR="008653FE" w:rsidRPr="008653F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653FE">
        <w:rPr>
          <w:rFonts w:ascii="Times New Roman" w:eastAsia="Times New Roman" w:hAnsi="Times New Roman" w:cs="Times New Roman"/>
          <w:sz w:val="24"/>
          <w:szCs w:val="24"/>
          <w:lang w:eastAsia="ru-RU"/>
        </w:rPr>
        <w:t>%). В 201</w:t>
      </w:r>
      <w:r w:rsidR="008653FE" w:rsidRPr="008653FE">
        <w:rPr>
          <w:rFonts w:ascii="Times New Roman" w:eastAsia="Times New Roman" w:hAnsi="Times New Roman" w:cs="Times New Roman"/>
          <w:sz w:val="24"/>
          <w:szCs w:val="24"/>
          <w:lang w:eastAsia="ru-RU"/>
        </w:rPr>
        <w:t>7-18 годах</w:t>
      </w:r>
      <w:r w:rsidRPr="00865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планируются расходы в  сумме </w:t>
      </w:r>
      <w:r w:rsidR="008653FE" w:rsidRPr="008653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496042,7 тыс. рублей.</w:t>
      </w:r>
      <w:r w:rsidRPr="00865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них: </w:t>
      </w:r>
    </w:p>
    <w:p w:rsidR="002A0F94" w:rsidRPr="00A33927" w:rsidRDefault="002A0F94" w:rsidP="002A0F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92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на </w:t>
      </w:r>
      <w:r w:rsidRPr="00A3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мероприятий муниципальной  </w:t>
      </w:r>
      <w:r w:rsidRPr="00A3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жарной безопасности в образовательных учреждениях 1980</w:t>
      </w:r>
      <w:r w:rsidR="00CD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 тыс. рублей;</w:t>
      </w:r>
    </w:p>
    <w:p w:rsidR="00E530DC" w:rsidRPr="00A33927" w:rsidRDefault="00E530DC" w:rsidP="00E53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92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на </w:t>
      </w:r>
      <w:r w:rsidRPr="00A3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мероприятий муниципальной  </w:t>
      </w:r>
      <w:r w:rsidRPr="00A3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по медицинскому обеспечению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образовательных учреждениях 2494,2</w:t>
      </w:r>
      <w:r w:rsidRPr="00A3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рублей;</w:t>
      </w:r>
    </w:p>
    <w:p w:rsidR="00E530DC" w:rsidRPr="00CD4799" w:rsidRDefault="00E530DC" w:rsidP="00E53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79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на </w:t>
      </w:r>
      <w:r w:rsidRPr="00CD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мероприятий муниципальной  </w:t>
      </w:r>
      <w:r w:rsidRPr="00CD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по духовно-нравственному воспитанию детей в сумме 20,0 тыс. рублей;</w:t>
      </w:r>
    </w:p>
    <w:p w:rsidR="00E530DC" w:rsidRPr="00CD4799" w:rsidRDefault="00E530DC" w:rsidP="00E53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79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на </w:t>
      </w:r>
      <w:r w:rsidRPr="00CD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мероприятий муниципальной  </w:t>
      </w:r>
      <w:r w:rsidRPr="00CD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по формированию здорового образа жизни  в сумме 15,0 тыс. рублей;</w:t>
      </w:r>
    </w:p>
    <w:p w:rsidR="00E530DC" w:rsidRPr="00E530DC" w:rsidRDefault="00E530DC" w:rsidP="00E53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</w:t>
      </w:r>
      <w:r w:rsidRPr="00CD47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мероприятий муниципальной  программы «Одаренные дети» на</w:t>
      </w:r>
      <w:r w:rsidRPr="00E5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 в сумме 250,0 тыс. рублей;</w:t>
      </w:r>
    </w:p>
    <w:p w:rsidR="008B386B" w:rsidRDefault="008B386B" w:rsidP="008B38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92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на </w:t>
      </w:r>
      <w:r w:rsidRPr="00A3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мероприятий муниципальной  </w:t>
      </w:r>
      <w:r w:rsidRPr="00A3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по совершенствованию материально-технической базы образовательных учреждений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1045,9</w:t>
      </w:r>
      <w:r w:rsidRPr="00A3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рублей;</w:t>
      </w:r>
    </w:p>
    <w:p w:rsidR="00D373FF" w:rsidRPr="00D373FF" w:rsidRDefault="00D373FF" w:rsidP="00D373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3F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на </w:t>
      </w:r>
      <w:r w:rsidRPr="00D3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мероприятий муниципальной  </w:t>
      </w:r>
      <w:r w:rsidRPr="00D37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по поддержке и развитию детского творчества в сумме 128,3 тыс. рублей;</w:t>
      </w:r>
    </w:p>
    <w:p w:rsidR="002A0F94" w:rsidRDefault="00CC2A30" w:rsidP="003C3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     </w:t>
      </w:r>
      <w:r w:rsidRPr="00CC2A3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на </w:t>
      </w:r>
      <w:r w:rsidRPr="00CC2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мероприятий </w:t>
      </w:r>
      <w:r w:rsidRPr="00CC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организации питания, отдыха и </w:t>
      </w:r>
      <w:proofErr w:type="gramStart"/>
      <w:r w:rsidRPr="00CC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оздоровлен</w:t>
      </w:r>
      <w:r w:rsidR="00D3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proofErr w:type="gramEnd"/>
      <w:r w:rsidR="00D3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обучающихся  в сумме 17971,7</w:t>
      </w:r>
      <w:r w:rsidR="00C5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рублей;</w:t>
      </w:r>
    </w:p>
    <w:p w:rsidR="00174AAE" w:rsidRDefault="00174AAE" w:rsidP="003C3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17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реализацию </w:t>
      </w:r>
      <w:r w:rsidRPr="00174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муниципальной  </w:t>
      </w:r>
      <w:r w:rsidRPr="0017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по энергосбережению в сумме 265,0 тыс. рублей для установки при</w:t>
      </w:r>
      <w:r w:rsidR="00C5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боров учета в спортивных школах;</w:t>
      </w:r>
    </w:p>
    <w:p w:rsidR="00C5496D" w:rsidRPr="00C5496D" w:rsidRDefault="00C5496D" w:rsidP="00C54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gramStart"/>
      <w:r w:rsidRPr="00C5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расходы </w:t>
      </w:r>
      <w:r w:rsidRPr="00C549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деятельности муниципальных учреждений общего образования предусматриваются средства в сумме  409168,3 тыс. рублей, в том числе за счет средств  субвенции из областного бюджета на организацию образовательного процесса – 303379,1 тыс. рублей (объемы средств на обеспечение дошкольных и общеобразовательных учреждений определены с учетом реорганизации дошкольных учреждений путем присоединения к общеобразовательным учреждениям на сельских территориях и реорганизации дошкольных учреждений, расположенных</w:t>
      </w:r>
      <w:proofErr w:type="gramEnd"/>
      <w:r w:rsidRPr="00C54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города путем слияния и образования одного бюджетного дошкольного учреждения);</w:t>
      </w:r>
    </w:p>
    <w:p w:rsidR="00C5496D" w:rsidRPr="00C5496D" w:rsidRDefault="00C5496D" w:rsidP="003C3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549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деятельности муниципальных учреждений дополнительного образования предусмотрены расходы в сумме 82474,0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</w:t>
      </w:r>
    </w:p>
    <w:p w:rsidR="003C3F93" w:rsidRPr="009C6606" w:rsidRDefault="003C3F93" w:rsidP="003C3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 подразделу </w:t>
      </w:r>
      <w:r w:rsidRPr="009C66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0707 «Молодежная политика и оздоровление детей»</w:t>
      </w:r>
      <w:r w:rsidRPr="009C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проектом бюджета предусматриваются расходы в сумме </w:t>
      </w:r>
      <w:r w:rsidR="009C6606" w:rsidRPr="009C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23978,9 тыс. рублей </w:t>
      </w:r>
      <w:r w:rsidRPr="009C660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C6606" w:rsidRPr="009C6606">
        <w:rPr>
          <w:rFonts w:ascii="Times New Roman" w:eastAsia="Times New Roman" w:hAnsi="Times New Roman" w:cs="Times New Roman"/>
          <w:sz w:val="24"/>
          <w:szCs w:val="24"/>
          <w:lang w:eastAsia="ru-RU"/>
        </w:rPr>
        <w:t>19268,5 тыс. рублей на 2015</w:t>
      </w:r>
      <w:r w:rsidRPr="009C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год). В 201</w:t>
      </w:r>
      <w:r w:rsidR="009C6606" w:rsidRPr="009C660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C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предусмотрены расходы в сумме </w:t>
      </w:r>
      <w:r w:rsidR="009C6606" w:rsidRPr="009C6606">
        <w:rPr>
          <w:rFonts w:ascii="Times New Roman" w:eastAsia="Times New Roman" w:hAnsi="Times New Roman" w:cs="Times New Roman"/>
          <w:sz w:val="24"/>
          <w:szCs w:val="24"/>
          <w:lang w:eastAsia="ru-RU"/>
        </w:rPr>
        <w:t>16095,7</w:t>
      </w:r>
      <w:r w:rsidRPr="009C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201</w:t>
      </w:r>
      <w:r w:rsidR="009C6606" w:rsidRPr="009C660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C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 w:rsidR="009C6606" w:rsidRPr="009C6606">
        <w:rPr>
          <w:rFonts w:ascii="Times New Roman" w:eastAsia="Times New Roman" w:hAnsi="Times New Roman" w:cs="Times New Roman"/>
          <w:sz w:val="24"/>
          <w:szCs w:val="24"/>
          <w:lang w:eastAsia="ru-RU"/>
        </w:rPr>
        <w:t>6095,7</w:t>
      </w:r>
      <w:r w:rsidRPr="009C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</w:t>
      </w:r>
    </w:p>
    <w:p w:rsidR="003C3F93" w:rsidRDefault="003C3F93" w:rsidP="003C3F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9B4EAB" w:rsidRPr="009B4EAB" w:rsidRDefault="009B4EAB" w:rsidP="003C3F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A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на </w:t>
      </w:r>
      <w:r w:rsidRPr="009B4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мероприятий </w:t>
      </w:r>
      <w:r w:rsidRPr="009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организации питания, отдыха и </w:t>
      </w:r>
      <w:proofErr w:type="gramStart"/>
      <w:r w:rsidRPr="009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оздоровлен</w:t>
      </w:r>
      <w:r w:rsidR="003D0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proofErr w:type="gramEnd"/>
      <w:r w:rsidR="003D0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обучающихся  в сумме 5167,6</w:t>
      </w:r>
      <w:r w:rsidRPr="009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  <w:r w:rsidR="003D0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C3F93" w:rsidRPr="003D06C1" w:rsidRDefault="003C3F93" w:rsidP="003C3F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деятельности муниципальных учреждений по молодежной политике и оз</w:t>
      </w:r>
      <w:r w:rsidR="003D06C1" w:rsidRPr="003D06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доровлению детей в сумме 15532,4</w:t>
      </w:r>
      <w:r w:rsidRPr="003D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рамках ведомственной целевой программы «Молодежь Михайловки»;</w:t>
      </w:r>
    </w:p>
    <w:p w:rsidR="003C3F93" w:rsidRDefault="003C3F93" w:rsidP="003C3F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0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</w:t>
      </w:r>
      <w:r w:rsidRPr="00A2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мероприятий муниципальной  программы </w:t>
      </w:r>
      <w:r w:rsidR="00A26704" w:rsidRPr="00A2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«Комплекс мер по укреплению </w:t>
      </w:r>
      <w:r w:rsidRPr="00A2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безопасности </w:t>
      </w:r>
      <w:r w:rsidR="00A26704" w:rsidRPr="00A2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бюджетных учреждений, находящихся в ведении отдела по спорту и молодежной политике администрации городского округа город Михайловка» </w:t>
      </w:r>
      <w:r w:rsidRPr="00A26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A26704" w:rsidRPr="00A2670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2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A26704" w:rsidRPr="00A26704">
        <w:rPr>
          <w:rFonts w:ascii="Times New Roman" w:eastAsia="Times New Roman" w:hAnsi="Times New Roman" w:cs="Times New Roman"/>
          <w:sz w:val="24"/>
          <w:szCs w:val="24"/>
          <w:lang w:eastAsia="ru-RU"/>
        </w:rPr>
        <w:t>1478,9</w:t>
      </w:r>
      <w:r w:rsidR="0009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97E02" w:rsidRPr="00097E02" w:rsidRDefault="00097E02" w:rsidP="00097E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9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09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мероприятий муниципальной  </w:t>
      </w:r>
      <w:r w:rsidRPr="0009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«Чистое слово» в сумме 30,0 тыс. рублей;</w:t>
      </w:r>
    </w:p>
    <w:p w:rsidR="00156854" w:rsidRPr="00156854" w:rsidRDefault="00156854" w:rsidP="001568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</w:t>
      </w:r>
      <w:r w:rsidRPr="0015685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на </w:t>
      </w:r>
      <w:r w:rsidRPr="00156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мероприятий муниципальной  </w:t>
      </w:r>
      <w:r w:rsidRPr="001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по профилактике экстремистской деятельности в сумме 60,0 тыс. рублей;</w:t>
      </w:r>
    </w:p>
    <w:p w:rsidR="00F47940" w:rsidRPr="00F47940" w:rsidRDefault="00F47940" w:rsidP="00F4794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 </w:t>
      </w:r>
      <w:r w:rsidRPr="00F47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мероприятий муниципальной  </w:t>
      </w:r>
      <w:r w:rsidRPr="00F4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по содействию занятости в сумме 200,0 тыс. рублей;</w:t>
      </w:r>
    </w:p>
    <w:p w:rsidR="0044152F" w:rsidRPr="0044152F" w:rsidRDefault="0044152F" w:rsidP="004415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 </w:t>
      </w:r>
      <w:r w:rsidRPr="0044152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на </w:t>
      </w:r>
      <w:r w:rsidRPr="00441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мероприятий муниципальной  </w:t>
      </w:r>
      <w:r w:rsidRPr="0044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по патриотическому воспитанию населения в сумме 10,0 тыс. рублей;</w:t>
      </w:r>
    </w:p>
    <w:p w:rsidR="00097E02" w:rsidRPr="006D2AC7" w:rsidRDefault="00070E26" w:rsidP="006D2AC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проведение общегородских мероприятий с детьми и моло</w:t>
      </w:r>
      <w:r w:rsidR="006D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дежью в сумме 600,0 тыс. рублей.</w:t>
      </w:r>
    </w:p>
    <w:p w:rsidR="003C3F93" w:rsidRPr="00817D28" w:rsidRDefault="003C3F93" w:rsidP="003C3F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подразделу </w:t>
      </w:r>
      <w:r w:rsidRPr="00817D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0709 «Другие вопросы в области образования»</w:t>
      </w:r>
      <w:r w:rsidRPr="0081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планируются расходы в сумме:</w:t>
      </w:r>
    </w:p>
    <w:p w:rsidR="003C3F93" w:rsidRPr="00817D28" w:rsidRDefault="00817D28" w:rsidP="003C3F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28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3C3F93" w:rsidRPr="0081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Pr="0081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39881,0 </w:t>
      </w:r>
      <w:r w:rsidR="003C3F93" w:rsidRPr="00817D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(в сравнении с 201</w:t>
      </w:r>
      <w:r w:rsidRPr="00817D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C3F93" w:rsidRPr="0081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сумма </w:t>
      </w:r>
      <w:r w:rsidRPr="00817D2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уменьшается на 67,7</w:t>
      </w:r>
      <w:r w:rsidR="003C3F93" w:rsidRPr="00817D28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3C3F93" w:rsidRPr="00817D28" w:rsidRDefault="00817D28" w:rsidP="003C3F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28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3C3F93" w:rsidRPr="0081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Pr="0081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17494,0 </w:t>
      </w:r>
      <w:r w:rsidR="003C3F93" w:rsidRPr="0081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3C3F93" w:rsidRPr="00817D28" w:rsidRDefault="00817D28" w:rsidP="003C3F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28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3C3F93" w:rsidRPr="0081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Pr="00817D28">
        <w:rPr>
          <w:rFonts w:ascii="Times New Roman" w:eastAsia="Times New Roman" w:hAnsi="Times New Roman" w:cs="Times New Roman"/>
          <w:sz w:val="24"/>
          <w:szCs w:val="24"/>
          <w:lang w:eastAsia="ru-RU"/>
        </w:rPr>
        <w:t>12494,0</w:t>
      </w:r>
      <w:r w:rsidR="003C3F93" w:rsidRPr="0081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3C3F93" w:rsidRPr="00817D28" w:rsidRDefault="003C3F93" w:rsidP="003C3F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1A38E0" w:rsidRPr="001A38E0" w:rsidRDefault="001A38E0" w:rsidP="001A38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деятельности казенных учреждений (межотраслевой централизованной бухгалтерии и методического кабинета) в сумме 24494,0</w:t>
      </w:r>
      <w:r w:rsidRPr="001A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рублей;</w:t>
      </w:r>
    </w:p>
    <w:p w:rsidR="001A38E0" w:rsidRDefault="001A38E0" w:rsidP="001A38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предоставление </w:t>
      </w:r>
      <w:proofErr w:type="gramStart"/>
      <w:r w:rsidRPr="001A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субсидии</w:t>
      </w:r>
      <w:proofErr w:type="gramEnd"/>
      <w:r w:rsidRPr="001A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финансовое обеспечение выполнения муниципальным бюджетным учреждением  «Межшкольный центр питания» муниципального задания 15387,0 </w:t>
      </w:r>
      <w:r w:rsidRPr="001A38E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EC6CEC" w:rsidRDefault="00EC6CEC" w:rsidP="00EC6C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CEC" w:rsidRDefault="00EC6CEC" w:rsidP="00EC6C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0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«Культура, кинематография»</w:t>
      </w:r>
    </w:p>
    <w:p w:rsidR="00EC6CEC" w:rsidRPr="000C00F2" w:rsidRDefault="00EC6CEC" w:rsidP="00EC6C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CEC" w:rsidRPr="000C00F2" w:rsidRDefault="00EC6CEC" w:rsidP="00EC6C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решения бюджетные ассигнования по разделу бюджета «Культура, кинематография» предусмотрены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C0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103216,7</w:t>
      </w:r>
      <w:r w:rsidRPr="000C0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94869,4 тыс. рублей. По сравнению с планом предыдущего года, расходы вырастут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8347,3</w:t>
      </w:r>
      <w:r w:rsidRPr="000C0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8,</w:t>
      </w:r>
      <w:r w:rsidRPr="000C0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1 %. </w:t>
      </w:r>
    </w:p>
    <w:p w:rsidR="00EC6CEC" w:rsidRPr="004A5B6B" w:rsidRDefault="00EC6CEC" w:rsidP="00EC6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4A5B6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             </w:t>
      </w:r>
    </w:p>
    <w:p w:rsidR="00EC6CEC" w:rsidRPr="00E13092" w:rsidRDefault="00EC6CEC" w:rsidP="00EC6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расходов городского бюджета по разделу «Культура, кинематография»</w:t>
      </w:r>
    </w:p>
    <w:p w:rsidR="00EC6CEC" w:rsidRPr="004A5B6B" w:rsidRDefault="00EC6CEC" w:rsidP="00EC6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24"/>
          <w:szCs w:val="24"/>
          <w:lang w:eastAsia="ru-RU"/>
        </w:rPr>
        <w:drawing>
          <wp:inline distT="0" distB="0" distL="0" distR="0" wp14:anchorId="66755597" wp14:editId="3E61724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C6CEC" w:rsidRPr="00551AC6" w:rsidRDefault="00EC6CEC" w:rsidP="00EC6CE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 подразделу </w:t>
      </w:r>
      <w:r w:rsidRPr="00551A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0801</w:t>
      </w:r>
      <w:r w:rsidRPr="00551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1A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«Культура» </w:t>
      </w:r>
      <w:r w:rsidRPr="00551A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</w:t>
      </w:r>
      <w:r w:rsidR="00EF54C5">
        <w:rPr>
          <w:rFonts w:ascii="Times New Roman" w:eastAsia="Times New Roman" w:hAnsi="Times New Roman" w:cs="Times New Roman"/>
          <w:sz w:val="24"/>
          <w:szCs w:val="24"/>
          <w:lang w:eastAsia="ru-RU"/>
        </w:rPr>
        <w:t>ы бюджетные ассигнования на 2016</w:t>
      </w:r>
      <w:r w:rsidRPr="00551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EF54C5">
        <w:rPr>
          <w:rFonts w:ascii="Times New Roman" w:eastAsia="Times New Roman" w:hAnsi="Times New Roman" w:cs="Times New Roman"/>
          <w:sz w:val="24"/>
          <w:szCs w:val="24"/>
          <w:lang w:eastAsia="ru-RU"/>
        </w:rPr>
        <w:t>103216,7</w:t>
      </w:r>
      <w:r w:rsidRPr="00551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201</w:t>
      </w:r>
      <w:r w:rsidR="00EF54C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51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сумме </w:t>
      </w:r>
      <w:r w:rsidR="00EF54C5">
        <w:rPr>
          <w:rFonts w:ascii="Times New Roman" w:eastAsia="Times New Roman" w:hAnsi="Times New Roman" w:cs="Times New Roman"/>
          <w:sz w:val="24"/>
          <w:szCs w:val="24"/>
          <w:lang w:eastAsia="ru-RU"/>
        </w:rPr>
        <w:t>97697,2</w:t>
      </w:r>
      <w:r w:rsidRPr="00551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 в 201</w:t>
      </w:r>
      <w:r w:rsidR="00EF54C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51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EF54C5">
        <w:rPr>
          <w:rFonts w:ascii="Times New Roman" w:eastAsia="Times New Roman" w:hAnsi="Times New Roman" w:cs="Times New Roman"/>
          <w:sz w:val="24"/>
          <w:szCs w:val="24"/>
          <w:lang w:eastAsia="ru-RU"/>
        </w:rPr>
        <w:t>97697,2</w:t>
      </w:r>
      <w:r w:rsidRPr="00551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Из них:</w:t>
      </w:r>
    </w:p>
    <w:p w:rsidR="00E046CB" w:rsidRPr="00E046CB" w:rsidRDefault="00E046CB" w:rsidP="00E046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деятельности муниципальных учреждений культуры в сумме 97697,2 тыс. рублей;</w:t>
      </w:r>
    </w:p>
    <w:p w:rsidR="00E046CB" w:rsidRPr="00E046CB" w:rsidRDefault="00E046CB" w:rsidP="00E046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мероприятия в сфере культуры в сумме  2217,6 тыс. рублей;</w:t>
      </w:r>
    </w:p>
    <w:p w:rsidR="00E046CB" w:rsidRPr="00E046CB" w:rsidRDefault="00E046CB" w:rsidP="00E046C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реализацию муниципальной  программы по укреплению пожарной безопасности учреждений культуры запланированы средства в сумме 892,0 тыс. рублей;</w:t>
      </w:r>
    </w:p>
    <w:p w:rsidR="00E046CB" w:rsidRPr="00E046CB" w:rsidRDefault="00E046CB" w:rsidP="00E046C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реализацию муниципальной  программы укрепления материально-технической базы учреждений запланированы средства в сумме 1679,4 тыс. рублей (ремонт кровли </w:t>
      </w:r>
      <w:proofErr w:type="spellStart"/>
      <w:r w:rsidRPr="00E04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Сидорского</w:t>
      </w:r>
      <w:proofErr w:type="spellEnd"/>
      <w:r w:rsidRPr="00E04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СДК, кровли детской библиотеки, ремонты отопления </w:t>
      </w:r>
      <w:proofErr w:type="spellStart"/>
      <w:r w:rsidRPr="00E04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Крутинского</w:t>
      </w:r>
      <w:proofErr w:type="spellEnd"/>
      <w:r w:rsidRPr="00E04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04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Рогожинского</w:t>
      </w:r>
      <w:proofErr w:type="spellEnd"/>
      <w:r w:rsidRPr="00E04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СДК);</w:t>
      </w:r>
    </w:p>
    <w:p w:rsidR="00E046CB" w:rsidRPr="00E046CB" w:rsidRDefault="00E046CB" w:rsidP="00E046C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муниципальной  программы развития народно-художественных промыслов и декоративно-прикладного искусства запланированы средства в сумме 145,0 тыс. рублей;</w:t>
      </w:r>
    </w:p>
    <w:p w:rsidR="00E046CB" w:rsidRPr="00E046CB" w:rsidRDefault="00E046CB" w:rsidP="00E046C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муниципальной  программы формирования доступной среды жизнедеятельности для инвалидов запланированы средства в сумме 585,5 тыс. рублей.</w:t>
      </w:r>
    </w:p>
    <w:p w:rsidR="00EC6CEC" w:rsidRPr="00A8744A" w:rsidRDefault="00EC6CEC" w:rsidP="00EC6C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050" w:rsidRPr="00AF3050" w:rsidRDefault="00AF3050" w:rsidP="00AF3050">
      <w:pPr>
        <w:widowControl w:val="0"/>
        <w:tabs>
          <w:tab w:val="left" w:pos="54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ab/>
      </w:r>
    </w:p>
    <w:p w:rsidR="00AF3050" w:rsidRPr="00A8744A" w:rsidRDefault="00AF3050" w:rsidP="00AF30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050" w:rsidRPr="00731B6A" w:rsidRDefault="00AF3050" w:rsidP="00AF3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 «Социальная политика»</w:t>
      </w:r>
    </w:p>
    <w:p w:rsidR="00AF3050" w:rsidRPr="00731B6A" w:rsidRDefault="00AF3050" w:rsidP="00AF3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представленном проекте решения расходы по разделу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 «Социальная политика» на 2016</w:t>
      </w:r>
      <w:r w:rsidRPr="0073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составят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52274,7 </w:t>
      </w:r>
      <w:r w:rsidRPr="0073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(снижение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39,4</w:t>
      </w:r>
      <w:r w:rsidRPr="00731B6A">
        <w:rPr>
          <w:rFonts w:ascii="Times New Roman" w:eastAsia="Times New Roman" w:hAnsi="Times New Roman" w:cs="Times New Roman"/>
          <w:sz w:val="24"/>
          <w:szCs w:val="24"/>
          <w:lang w:eastAsia="ru-RU"/>
        </w:rPr>
        <w:t>% в сравнении с предыдущим годом),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3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43015,4 тыс. рублей, в 2018</w:t>
      </w:r>
      <w:r w:rsidRPr="0073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37841,4</w:t>
      </w:r>
      <w:r w:rsidRPr="0073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AF3050" w:rsidRPr="00731B6A" w:rsidRDefault="00AF3050" w:rsidP="00AF3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050" w:rsidRPr="00731B6A" w:rsidRDefault="00AF3050" w:rsidP="00AF3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050" w:rsidRPr="00731B6A" w:rsidRDefault="00AF3050" w:rsidP="00AF3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расходов по разделу «Социальная политика»</w:t>
      </w:r>
    </w:p>
    <w:p w:rsidR="00AF3050" w:rsidRPr="004A5B6B" w:rsidRDefault="00AF3050" w:rsidP="00AF30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4A5B6B">
        <w:rPr>
          <w:rFonts w:ascii="Times New Roman" w:eastAsia="Times New Roman" w:hAnsi="Times New Roman" w:cs="Times New Roman"/>
          <w:noProof/>
          <w:color w:val="1F497D" w:themeColor="text2"/>
          <w:sz w:val="20"/>
          <w:szCs w:val="20"/>
          <w:lang w:eastAsia="ru-RU"/>
        </w:rPr>
        <w:drawing>
          <wp:inline distT="0" distB="0" distL="0" distR="0" wp14:anchorId="04FB31B0" wp14:editId="33ADD866">
            <wp:extent cx="5495925" cy="3209925"/>
            <wp:effectExtent l="0" t="0" r="9525" b="9525"/>
            <wp:docPr id="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F3050" w:rsidRPr="004A5B6B" w:rsidRDefault="00AF3050" w:rsidP="00AF30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4A5B6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ab/>
      </w:r>
      <w:r w:rsidRPr="0085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рассматриваемого раздела представлена следующими подразделами:</w:t>
      </w:r>
    </w:p>
    <w:p w:rsidR="00AF3050" w:rsidRPr="00265097" w:rsidRDefault="00AF3050" w:rsidP="00AF3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1001 «Пенсионное обеспечение»: </w:t>
      </w:r>
      <w:r w:rsidRPr="002650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доплаты к пенсиям муни</w:t>
      </w:r>
      <w:r w:rsidR="0033639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ципальных служащих в сумме по 61</w:t>
      </w:r>
      <w:r w:rsidRPr="0026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00,0 тыс. рублей </w:t>
      </w:r>
      <w:r w:rsidR="0033639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</w:t>
      </w:r>
      <w:r w:rsidRPr="0026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3050" w:rsidRPr="00D67E53" w:rsidRDefault="00AF3050" w:rsidP="00AF3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E5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1003 «Социальное обеспечение населения»:</w:t>
      </w:r>
      <w:r w:rsidRPr="00D67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расходы в 201</w:t>
      </w:r>
      <w:r w:rsidR="00D67E53" w:rsidRPr="00D67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D67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году запланированы в сумме </w:t>
      </w:r>
      <w:r w:rsidR="00D67E53" w:rsidRPr="00D67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27298,6</w:t>
      </w:r>
      <w:r w:rsidRPr="00D67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 рублей, Из них:</w:t>
      </w:r>
    </w:p>
    <w:p w:rsidR="00D67E53" w:rsidRPr="00D67E53" w:rsidRDefault="00D67E53" w:rsidP="00D67E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муниципальной программы по предоставлению субсидий  молодым семьям на приобретение жилья запланированы расходы в сумме  2333,7 тыс. рублей;</w:t>
      </w:r>
    </w:p>
    <w:p w:rsidR="002F4227" w:rsidRPr="002F4227" w:rsidRDefault="002F4227" w:rsidP="002F422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выполнение передаваемых государственных полномочий за счет средств субвенций из областного фонда компенсаций предусмотрены расходы </w:t>
      </w:r>
      <w:proofErr w:type="gramStart"/>
      <w:r w:rsidRPr="002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F4227" w:rsidRPr="002F4227" w:rsidRDefault="002F4227" w:rsidP="002F422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гражданам субсидий на оплату жилищно-коммунальных услуг в сумме 21585,2 тыс. рублей;</w:t>
      </w:r>
    </w:p>
    <w:p w:rsidR="002F4227" w:rsidRPr="002F4227" w:rsidRDefault="002F4227" w:rsidP="009B1B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-предоставление мер социальной поддержки по оплате жилья и коммунальных услуг работникам муниципальных учреждений, работающим и проживающим в сельской местно</w:t>
      </w:r>
      <w:r w:rsidR="009B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в сумме  3379,7 тыс. рублей.</w:t>
      </w:r>
    </w:p>
    <w:p w:rsidR="00AF3050" w:rsidRPr="009430A5" w:rsidRDefault="00AF3050" w:rsidP="00AF3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6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       </w:t>
      </w:r>
      <w:r w:rsidRPr="009430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1004 «Охрана семьи и детства» </w:t>
      </w:r>
      <w:r w:rsidRPr="0094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запланированы в сумме по </w:t>
      </w:r>
      <w:r w:rsidR="009B1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18876,1 </w:t>
      </w:r>
      <w:r w:rsidRPr="009430A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</w:t>
      </w:r>
      <w:r w:rsidR="009B1BC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 на каждый финансовый год</w:t>
      </w:r>
      <w:r w:rsidR="000B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Предусмотрены расходы </w:t>
      </w:r>
      <w:proofErr w:type="gramStart"/>
      <w:r w:rsidR="000B06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9B1B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06BD" w:rsidRPr="000B06BD" w:rsidRDefault="000B06BD" w:rsidP="000B06B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-компенсацию части родительской платы за содержание ребенка в муниципальном дошкольном образовательном учреждении в сумме 9362,7 тыс. рублей;</w:t>
      </w:r>
    </w:p>
    <w:p w:rsidR="000B06BD" w:rsidRPr="000B06BD" w:rsidRDefault="000B06BD" w:rsidP="000B06B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ребенка в семье опекуна и приемной семье, а также вознаграждение, причитающееся приемному родителю в сумме 9513,4 тыс. рублей.</w:t>
      </w:r>
    </w:p>
    <w:p w:rsidR="00E55A98" w:rsidRDefault="00E55A98" w:rsidP="00E55A9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E55A98" w:rsidRPr="009A5EF0" w:rsidRDefault="00E55A98" w:rsidP="00E55A9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9A5EF0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Раздел «Физическая культура и спорт»</w:t>
      </w:r>
    </w:p>
    <w:p w:rsidR="00E55A98" w:rsidRPr="00131F83" w:rsidRDefault="00E55A98" w:rsidP="00E55A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5A98" w:rsidRPr="00131F83" w:rsidRDefault="00E55A98" w:rsidP="00E55A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F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решения  расходы городского бюджета по разделу «Физи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ческая культура и спорт» на 2016</w:t>
      </w:r>
      <w:r w:rsidRPr="0013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предусмотрены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17797,8 </w:t>
      </w:r>
      <w:r w:rsidRPr="0013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 (сумма возрастает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28,6% в сравнении с 2015</w:t>
      </w:r>
      <w:r w:rsidRPr="0013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годом), в 201</w:t>
      </w:r>
      <w:r w:rsidR="00AE76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6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расходы предусмотрены в сумме 11150,1 тыс. рублей, в 2018 году</w:t>
      </w:r>
      <w:r w:rsidRPr="0013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предусмотрены в сумме </w:t>
      </w:r>
      <w:r w:rsidR="00AE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9816,3 </w:t>
      </w:r>
      <w:r w:rsidRPr="0013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рублей. </w:t>
      </w:r>
    </w:p>
    <w:p w:rsidR="00E55A98" w:rsidRPr="004A5B6B" w:rsidRDefault="00E55A98" w:rsidP="00E55A9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E55A98" w:rsidRPr="004A5B6B" w:rsidRDefault="00E55A98" w:rsidP="00E55A9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4A5B6B">
        <w:rPr>
          <w:rFonts w:ascii="Times New Roman" w:eastAsia="Times New Roman" w:hAnsi="Times New Roman" w:cs="Times New Roman"/>
          <w:noProof/>
          <w:color w:val="1F497D" w:themeColor="text2"/>
          <w:sz w:val="20"/>
          <w:szCs w:val="20"/>
          <w:lang w:eastAsia="ru-RU"/>
        </w:rPr>
        <w:drawing>
          <wp:inline distT="0" distB="0" distL="0" distR="0" wp14:anchorId="03B76970" wp14:editId="2E54AADE">
            <wp:extent cx="5495925" cy="3209925"/>
            <wp:effectExtent l="0" t="0" r="9525" b="9525"/>
            <wp:docPr id="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55A98" w:rsidRPr="004A5B6B" w:rsidRDefault="00E55A98" w:rsidP="00E55A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1F497D" w:themeColor="text2"/>
          <w:sz w:val="24"/>
          <w:szCs w:val="24"/>
          <w:lang w:eastAsia="ru-RU"/>
        </w:rPr>
      </w:pPr>
    </w:p>
    <w:p w:rsidR="00E55A98" w:rsidRPr="00131F83" w:rsidRDefault="00E55A98" w:rsidP="00E55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  </w:t>
      </w:r>
      <w:r w:rsidR="00477C3A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 </w:t>
      </w:r>
      <w:r w:rsidRPr="00131F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подразделу 1102 «Массовый спорт» запланированы бюджетные ассигнования в рамках муниципальной программы по развитию физической культуры и спорта в объемах:</w:t>
      </w:r>
    </w:p>
    <w:p w:rsidR="00477C3A" w:rsidRPr="00477C3A" w:rsidRDefault="00477C3A" w:rsidP="00477C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мероприятия в области ФК и спорта в сумме 1650,0 тыс. рублей, в том числе на сельских территориях – 150,0 тыс. рублей;</w:t>
      </w:r>
    </w:p>
    <w:p w:rsidR="00477C3A" w:rsidRPr="00477C3A" w:rsidRDefault="00477C3A" w:rsidP="00477C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предоставление </w:t>
      </w:r>
      <w:proofErr w:type="gramStart"/>
      <w:r w:rsidRPr="00477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субсидии</w:t>
      </w:r>
      <w:proofErr w:type="gramEnd"/>
      <w:r w:rsidRPr="00477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финансовое обеспечение выполнения муниципальным автономным учреждением «</w:t>
      </w:r>
      <w:proofErr w:type="spellStart"/>
      <w:r w:rsidRPr="00477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ЦФКиСП</w:t>
      </w:r>
      <w:proofErr w:type="spellEnd"/>
      <w:r w:rsidRPr="00477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муниципального задания на выполнение муниципальных услуг (работ) в сумме 14547,8 тыс. рублей на каждый год;</w:t>
      </w:r>
    </w:p>
    <w:p w:rsidR="00477C3A" w:rsidRPr="00477C3A" w:rsidRDefault="00477C3A" w:rsidP="00477C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предоставление целевых субсидий АУ «</w:t>
      </w:r>
      <w:proofErr w:type="spellStart"/>
      <w:r w:rsidRPr="00477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ЦФКиСП</w:t>
      </w:r>
      <w:proofErr w:type="spellEnd"/>
      <w:r w:rsidRPr="00477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»: </w:t>
      </w:r>
    </w:p>
    <w:p w:rsidR="00477C3A" w:rsidRPr="00477C3A" w:rsidRDefault="00477C3A" w:rsidP="00477C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работ по сертификации и внесению объектов спорта </w:t>
      </w:r>
      <w:proofErr w:type="spellStart"/>
      <w:r w:rsidRPr="00477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477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У«</w:t>
      </w:r>
      <w:proofErr w:type="gramEnd"/>
      <w:r w:rsidRPr="00477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ЦФКиСП</w:t>
      </w:r>
      <w:proofErr w:type="spellEnd"/>
      <w:r w:rsidRPr="00477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во Всероссийский реестр объектов спорта в сумме 300,0 тыс. рублей;</w:t>
      </w:r>
    </w:p>
    <w:p w:rsidR="00477C3A" w:rsidRPr="00477C3A" w:rsidRDefault="00477C3A" w:rsidP="00477C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работ тренеров по ФК и спорту на сельских территориях в сумме 1300,0 тыс. рублей.</w:t>
      </w:r>
    </w:p>
    <w:p w:rsidR="00AF3050" w:rsidRPr="00477C3A" w:rsidRDefault="00AF3050" w:rsidP="00AF3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477C3A" w:rsidRPr="004A5B6B" w:rsidRDefault="00477C3A" w:rsidP="00477C3A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</w:p>
    <w:p w:rsidR="00477C3A" w:rsidRPr="0015072F" w:rsidRDefault="00477C3A" w:rsidP="00477C3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15072F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lastRenderedPageBreak/>
        <w:t>Раздел «Средства массовой информации»</w:t>
      </w:r>
    </w:p>
    <w:p w:rsidR="00477C3A" w:rsidRPr="004A5B6B" w:rsidRDefault="00477C3A" w:rsidP="00477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</w:p>
    <w:p w:rsidR="00477C3A" w:rsidRPr="004A5B6B" w:rsidRDefault="00477C3A" w:rsidP="00477C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7B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решения бюджетные ассигнования по разделу бюджета «Средства массовой информации» предусмотрены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  <w:r w:rsidRPr="007B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4400</w:t>
      </w:r>
      <w:r w:rsidRPr="007B5282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5B6B">
        <w:rPr>
          <w:rFonts w:ascii="Times New Roman" w:eastAsia="Times New Roman" w:hAnsi="Times New Roman" w:cs="Times New Roman"/>
          <w:noProof/>
          <w:color w:val="1F497D" w:themeColor="text2"/>
          <w:sz w:val="20"/>
          <w:szCs w:val="20"/>
          <w:lang w:eastAsia="ru-RU"/>
        </w:rPr>
        <w:drawing>
          <wp:inline distT="0" distB="0" distL="0" distR="0" wp14:anchorId="681AEA18" wp14:editId="6B9389E9">
            <wp:extent cx="5495925" cy="3209925"/>
            <wp:effectExtent l="0" t="0" r="9525" b="9525"/>
            <wp:docPr id="4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77C3A" w:rsidRPr="004A5B6B" w:rsidRDefault="00477C3A" w:rsidP="00477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8B2697" w:rsidRPr="008B2697" w:rsidRDefault="00477C3A" w:rsidP="008B26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B6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             </w:t>
      </w:r>
      <w:r w:rsidRPr="007B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сумма бюджетных ассигнований приходится на подраздел </w:t>
      </w:r>
      <w:r w:rsidRPr="007B52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1202</w:t>
      </w:r>
      <w:r w:rsidRPr="007B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2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«Периодическая печать и издательства</w:t>
      </w:r>
      <w:r w:rsidRPr="008B26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»: </w:t>
      </w:r>
      <w:r w:rsidRPr="008B2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697" w:rsidRPr="008B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бюджетные средства на финансовое обеспечение выполнения муниципального задания муниципальным автономным учреждением периодической печати в сумме 4400,0 тыс. рублей. Субсидия рассчитана исходя из увеличения количества раз выпуска газеты «Призыв» вдвое.</w:t>
      </w:r>
    </w:p>
    <w:p w:rsidR="008B2697" w:rsidRPr="008B2697" w:rsidRDefault="008B2697" w:rsidP="008B26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557" w:rsidRPr="008121E2" w:rsidRDefault="00921557" w:rsidP="00921557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21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выводы</w:t>
      </w:r>
    </w:p>
    <w:p w:rsidR="00921557" w:rsidRPr="007B5282" w:rsidRDefault="00921557" w:rsidP="0092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Форми</w:t>
      </w:r>
      <w:r w:rsidR="008D27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 проекта  бюджета на 2016 год и плановый период 2017 и 2018</w:t>
      </w:r>
      <w:r w:rsidRPr="007B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осуществлено в соответствии с положениями Бюджетного кодекса Российской Федерации, Устава городского округа город Михайловка, Положения о контрольно-счетной комиссии городског</w:t>
      </w:r>
      <w:r w:rsidR="008D270C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округа город Михайловка и иными нормативными правовыми актами</w:t>
      </w:r>
      <w:r w:rsidRPr="007B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21557" w:rsidRPr="007B5282" w:rsidRDefault="00921557" w:rsidP="0092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B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7B52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 бюджета городского округа город Михайловка на 201</w:t>
      </w:r>
      <w:r w:rsidR="00C4201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B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спрогнозированы в объеме 1</w:t>
      </w:r>
      <w:r w:rsidR="00C4201A">
        <w:rPr>
          <w:rFonts w:ascii="Times New Roman" w:eastAsia="Times New Roman" w:hAnsi="Times New Roman" w:cs="Times New Roman"/>
          <w:sz w:val="24"/>
          <w:szCs w:val="24"/>
          <w:lang w:eastAsia="ru-RU"/>
        </w:rPr>
        <w:t>240169,3</w:t>
      </w:r>
      <w:r w:rsidRPr="007B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 на исполнение передаваемых полномочий и </w:t>
      </w:r>
      <w:proofErr w:type="spellStart"/>
      <w:r w:rsidRPr="007B52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7B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расходов за счет безвозмездных поступлений от других бюджетов бюджетной системы РФ  5</w:t>
      </w:r>
      <w:r w:rsidR="00C4201A">
        <w:rPr>
          <w:rFonts w:ascii="Times New Roman" w:eastAsia="Times New Roman" w:hAnsi="Times New Roman" w:cs="Times New Roman"/>
          <w:sz w:val="24"/>
          <w:szCs w:val="24"/>
          <w:lang w:eastAsia="ru-RU"/>
        </w:rPr>
        <w:t>04098,3</w:t>
      </w:r>
      <w:r w:rsidRPr="007B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общий объем расходов б</w:t>
      </w:r>
      <w:r w:rsidR="00C4201A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юджета городского округа на 2017</w:t>
      </w:r>
      <w:r w:rsidRPr="007B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 1</w:t>
      </w:r>
      <w:r w:rsidR="00C4201A">
        <w:rPr>
          <w:rFonts w:ascii="Times New Roman" w:eastAsia="Times New Roman" w:hAnsi="Times New Roman" w:cs="Times New Roman"/>
          <w:sz w:val="24"/>
          <w:szCs w:val="24"/>
          <w:lang w:eastAsia="ru-RU"/>
        </w:rPr>
        <w:t>069567,8</w:t>
      </w:r>
      <w:r w:rsidRPr="007B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="00C420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</w:t>
      </w:r>
      <w:r w:rsidRPr="007B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в сумме  1</w:t>
      </w:r>
      <w:r w:rsidR="00C4201A">
        <w:rPr>
          <w:rFonts w:ascii="Times New Roman" w:eastAsia="Times New Roman" w:hAnsi="Times New Roman" w:cs="Times New Roman"/>
          <w:sz w:val="24"/>
          <w:szCs w:val="24"/>
          <w:lang w:eastAsia="ru-RU"/>
        </w:rPr>
        <w:t>026594,5 тыс</w:t>
      </w:r>
      <w:proofErr w:type="gramEnd"/>
      <w:r w:rsidR="00C4201A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рублей.</w:t>
      </w:r>
    </w:p>
    <w:p w:rsidR="00921557" w:rsidRDefault="00921557" w:rsidP="00921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</w:t>
      </w:r>
      <w:r w:rsidRPr="003033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Условно </w:t>
      </w:r>
      <w:r w:rsidRPr="00CE42B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 расходы  бюджета в проекте б</w:t>
      </w:r>
      <w:r w:rsidR="0013355B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юджета предусматриваются на 2017</w:t>
      </w:r>
      <w:r w:rsidRPr="00CE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1</w:t>
      </w:r>
      <w:r w:rsidR="0013355B">
        <w:rPr>
          <w:rFonts w:ascii="Times New Roman" w:eastAsia="Times New Roman" w:hAnsi="Times New Roman" w:cs="Times New Roman"/>
          <w:sz w:val="24"/>
          <w:szCs w:val="24"/>
          <w:lang w:eastAsia="ru-RU"/>
        </w:rPr>
        <w:t>4716,6</w:t>
      </w:r>
      <w:r w:rsidRPr="00CE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2,5 % общей суммы расходов без учета межбюджетных трансфертов, имеющих целевое назначение, на 201</w:t>
      </w:r>
      <w:r w:rsidR="0013355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E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13355B">
        <w:rPr>
          <w:rFonts w:ascii="Times New Roman" w:eastAsia="Times New Roman" w:hAnsi="Times New Roman" w:cs="Times New Roman"/>
          <w:sz w:val="24"/>
          <w:szCs w:val="24"/>
          <w:lang w:eastAsia="ru-RU"/>
        </w:rPr>
        <w:t>27426,6</w:t>
      </w:r>
      <w:r w:rsidRPr="00CE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13355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E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  </w:t>
      </w:r>
    </w:p>
    <w:p w:rsidR="009E4C74" w:rsidRDefault="009E4C74" w:rsidP="009E4C7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4. </w:t>
      </w:r>
      <w:proofErr w:type="gramStart"/>
      <w:r w:rsidRPr="00A7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ч. 1 ст. 184.1 БК РФ, в законе (решении) о бюджете должны содержаться основные характеристики бюджета, к которым относятся общий объем доходов бюджета, общий объем расходов, дефицит (профицит) бюджета, а также иные показатели, установленные Бюджетным кодексом, законами субъектов Российской </w:t>
      </w:r>
      <w:r w:rsidRPr="00A719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Федерации, муниципальными правовыми актами представительных органов муниципальных образований (кроме законов (решений) о бюджете).</w:t>
      </w:r>
      <w:r w:rsidRPr="00D731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9E4C74" w:rsidRPr="00DC2640" w:rsidRDefault="009E4C74" w:rsidP="009E4C7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C74">
        <w:rPr>
          <w:rFonts w:ascii="Times New Roman" w:eastAsia="Calibri" w:hAnsi="Times New Roman" w:cs="Times New Roman"/>
          <w:sz w:val="24"/>
          <w:szCs w:val="24"/>
        </w:rPr>
        <w:t>Проверкой установлено, что в нарушение вышеуказанной нормы, в текстовой части проекта решения о бюджете, нет информации о дефиците (профиците) бюджета.</w:t>
      </w:r>
    </w:p>
    <w:p w:rsidR="00921557" w:rsidRPr="002E497B" w:rsidRDefault="00921557" w:rsidP="00921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</w:t>
      </w:r>
      <w:r w:rsidR="009E4C74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      </w:t>
      </w:r>
      <w:proofErr w:type="gramStart"/>
      <w:r w:rsidR="009E4C74" w:rsidRPr="00B346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содержание органов местного самоуправления городского округа определены в пределах норматива, предусмотренного постановлением Правительства Волгоградской области об установлении нормативов формирования расходов на содержание органов местного самоуправления муниципальных об</w:t>
      </w:r>
      <w:r w:rsidR="009E4C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2015 год.</w:t>
      </w:r>
      <w:proofErr w:type="gramEnd"/>
      <w:r w:rsidR="009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9E4C74" w:rsidRPr="00627A14">
        <w:rPr>
          <w:rFonts w:ascii="Times New Roman" w:hAnsi="Times New Roman" w:cs="Times New Roman"/>
          <w:sz w:val="24"/>
          <w:szCs w:val="24"/>
        </w:rPr>
        <w:t xml:space="preserve">асходы на содержание представительного органа местного самоуправления и контрольно-счетного органа в совокупности в объеме, </w:t>
      </w:r>
      <w:r w:rsidR="009E4C74">
        <w:rPr>
          <w:rFonts w:ascii="Times New Roman" w:hAnsi="Times New Roman" w:cs="Times New Roman"/>
          <w:sz w:val="24"/>
          <w:szCs w:val="24"/>
        </w:rPr>
        <w:t>не превышают</w:t>
      </w:r>
      <w:r w:rsidR="009E4C74" w:rsidRPr="00627A14">
        <w:rPr>
          <w:rFonts w:ascii="Times New Roman" w:hAnsi="Times New Roman" w:cs="Times New Roman"/>
          <w:sz w:val="24"/>
          <w:szCs w:val="24"/>
        </w:rPr>
        <w:t xml:space="preserve"> 7 процентов норматива на содержание </w:t>
      </w:r>
      <w:r w:rsidR="009E4C74">
        <w:rPr>
          <w:rFonts w:ascii="Times New Roman" w:hAnsi="Times New Roman" w:cs="Times New Roman"/>
          <w:sz w:val="24"/>
          <w:szCs w:val="24"/>
        </w:rPr>
        <w:t>органов местного самоуправления.</w:t>
      </w:r>
    </w:p>
    <w:p w:rsidR="000630B1" w:rsidRDefault="00921557" w:rsidP="000630B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E49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630B1" w:rsidRPr="0032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расходов </w:t>
      </w:r>
      <w:r w:rsidR="000630B1" w:rsidRPr="003235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программы</w:t>
      </w:r>
      <w:r w:rsidR="0006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2016</w:t>
      </w:r>
      <w:r w:rsidR="000630B1" w:rsidRPr="0032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определено в размере </w:t>
      </w:r>
      <w:r w:rsidR="0006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966185,8 тыс. рублей  </w:t>
      </w:r>
      <w:r w:rsidR="00063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(что больше </w:t>
      </w:r>
      <w:r w:rsidR="000630B1" w:rsidRPr="003235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r w:rsidR="00063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30012,6 </w:t>
      </w:r>
      <w:r w:rsidR="000630B1" w:rsidRPr="003235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 чем в проекте бюджета на 201</w:t>
      </w:r>
      <w:r w:rsidR="00063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0630B1" w:rsidRPr="003235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год), в т. ч. на муниципальные программы – 1</w:t>
      </w:r>
      <w:r w:rsidR="00063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46093,8</w:t>
      </w:r>
      <w:r w:rsidR="000630B1" w:rsidRPr="003235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руб., на ведомственные целевые программы – </w:t>
      </w:r>
      <w:r w:rsidR="00063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820092,0</w:t>
      </w:r>
      <w:r w:rsidR="000630B1" w:rsidRPr="003235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</w:t>
      </w:r>
      <w:r w:rsidR="000630B1" w:rsidRPr="00C9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630B1" w:rsidRPr="000630B1" w:rsidRDefault="000630B1" w:rsidP="000630B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B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    </w:t>
      </w:r>
      <w:r w:rsidRPr="00CE4B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 </w:t>
      </w:r>
      <w:proofErr w:type="gramStart"/>
      <w:r w:rsidRPr="00063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Проверкой установлено:  в результате технической ошибки, в Приложении № 6 проекта бюджета, на плановый период 2017, 2018 годов, предусмотрены  ассигнования по муниципальной программе «Повышение качества предоставления государственных и муниципальных услуг на базе АУ «МФЦ» на территории городского округа город Михайловка на 2014-2016 годы», т.е. сроки реализации программы не соответствуют плановому утверждаемому периоду.  </w:t>
      </w:r>
      <w:proofErr w:type="gramEnd"/>
    </w:p>
    <w:p w:rsidR="00921557" w:rsidRDefault="00921557" w:rsidP="0080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</w:t>
      </w:r>
      <w:r w:rsidRPr="00CF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028F7" w:rsidRPr="006073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и в </w:t>
      </w:r>
      <w:r w:rsidR="00802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предыдущие периоды, бюджет имеет социальную направленность. Доля расходов бюджета, приходящихся на обеспечение нужд образования, культуры,  социальной политики, физической культуры и спорта, средства массовой информации в очередном периоде планируется на уровне 76,9%.</w:t>
      </w:r>
    </w:p>
    <w:p w:rsidR="00921557" w:rsidRPr="00D33BE5" w:rsidRDefault="00921557" w:rsidP="0092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Коррупционных положений в проекте решения не выявлено.</w:t>
      </w:r>
    </w:p>
    <w:p w:rsidR="00921557" w:rsidRPr="00D33BE5" w:rsidRDefault="00921557" w:rsidP="0092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Контрольно-счетная комиссия городского округа город Михайловка предлагает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рассмотреть</w:t>
      </w:r>
      <w:r w:rsidRPr="00D3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решения Думы «О бюджете городского</w:t>
      </w:r>
      <w:r w:rsidR="0086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город Михайловка на 2016</w:t>
      </w:r>
      <w:r w:rsidRPr="00D3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201</w:t>
      </w:r>
      <w:r w:rsidR="008668AE">
        <w:rPr>
          <w:rFonts w:ascii="Times New Roman" w:eastAsia="Times New Roman" w:hAnsi="Times New Roman" w:cs="Times New Roman"/>
          <w:sz w:val="24"/>
          <w:szCs w:val="24"/>
          <w:lang w:eastAsia="ru-RU"/>
        </w:rPr>
        <w:t>7 и 2018</w:t>
      </w:r>
      <w:r w:rsidRPr="00D3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557" w:rsidRPr="004A5B6B" w:rsidRDefault="00921557" w:rsidP="0092155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921557" w:rsidRPr="004A5B6B" w:rsidRDefault="00921557" w:rsidP="0092155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4A5B6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           </w:t>
      </w:r>
    </w:p>
    <w:p w:rsidR="00921557" w:rsidRPr="004A5B6B" w:rsidRDefault="00921557" w:rsidP="0092155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4A5B6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                 </w:t>
      </w:r>
    </w:p>
    <w:p w:rsidR="00921557" w:rsidRPr="0097312D" w:rsidRDefault="00921557" w:rsidP="00921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КСК                                                                                            В.Г. Гудкова</w:t>
      </w:r>
    </w:p>
    <w:p w:rsidR="00921557" w:rsidRPr="0097312D" w:rsidRDefault="00921557" w:rsidP="00921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557" w:rsidRPr="0097312D" w:rsidRDefault="00921557" w:rsidP="00921557"/>
    <w:p w:rsidR="00916981" w:rsidRDefault="00916981"/>
    <w:sectPr w:rsidR="00916981" w:rsidSect="00404005">
      <w:pgSz w:w="11905" w:h="16835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11"/>
    <w:rsid w:val="00011A4C"/>
    <w:rsid w:val="00012EB5"/>
    <w:rsid w:val="000200FA"/>
    <w:rsid w:val="00022C16"/>
    <w:rsid w:val="00023563"/>
    <w:rsid w:val="00030684"/>
    <w:rsid w:val="00034E93"/>
    <w:rsid w:val="000372D8"/>
    <w:rsid w:val="00040E3F"/>
    <w:rsid w:val="000464E7"/>
    <w:rsid w:val="000538F1"/>
    <w:rsid w:val="00056E3A"/>
    <w:rsid w:val="0006119A"/>
    <w:rsid w:val="000630B1"/>
    <w:rsid w:val="00063488"/>
    <w:rsid w:val="00063AA8"/>
    <w:rsid w:val="00066892"/>
    <w:rsid w:val="000700CF"/>
    <w:rsid w:val="00070E26"/>
    <w:rsid w:val="00081E1B"/>
    <w:rsid w:val="00087129"/>
    <w:rsid w:val="0009196B"/>
    <w:rsid w:val="000954FB"/>
    <w:rsid w:val="000955E2"/>
    <w:rsid w:val="000965B6"/>
    <w:rsid w:val="00097E02"/>
    <w:rsid w:val="000A2A46"/>
    <w:rsid w:val="000A6668"/>
    <w:rsid w:val="000B06BD"/>
    <w:rsid w:val="000B3E57"/>
    <w:rsid w:val="000B4BD0"/>
    <w:rsid w:val="000B6045"/>
    <w:rsid w:val="000B675D"/>
    <w:rsid w:val="000B7E6D"/>
    <w:rsid w:val="000C0D07"/>
    <w:rsid w:val="000C7404"/>
    <w:rsid w:val="000D33C1"/>
    <w:rsid w:val="000E20B7"/>
    <w:rsid w:val="000E7660"/>
    <w:rsid w:val="000E78FB"/>
    <w:rsid w:val="001026DC"/>
    <w:rsid w:val="001139E2"/>
    <w:rsid w:val="00113A0A"/>
    <w:rsid w:val="00122D45"/>
    <w:rsid w:val="00123249"/>
    <w:rsid w:val="0012337E"/>
    <w:rsid w:val="0013355B"/>
    <w:rsid w:val="0014052E"/>
    <w:rsid w:val="00144072"/>
    <w:rsid w:val="00144E47"/>
    <w:rsid w:val="00156854"/>
    <w:rsid w:val="001613A3"/>
    <w:rsid w:val="001641D8"/>
    <w:rsid w:val="001649D9"/>
    <w:rsid w:val="001703BF"/>
    <w:rsid w:val="00174AAE"/>
    <w:rsid w:val="001828DF"/>
    <w:rsid w:val="00197095"/>
    <w:rsid w:val="001979BD"/>
    <w:rsid w:val="001A0516"/>
    <w:rsid w:val="001A38E0"/>
    <w:rsid w:val="001A4B92"/>
    <w:rsid w:val="001B00A4"/>
    <w:rsid w:val="001C263A"/>
    <w:rsid w:val="001C29DC"/>
    <w:rsid w:val="001D0025"/>
    <w:rsid w:val="001D07CD"/>
    <w:rsid w:val="001D18FC"/>
    <w:rsid w:val="001D6132"/>
    <w:rsid w:val="001E401D"/>
    <w:rsid w:val="001F3488"/>
    <w:rsid w:val="002037A4"/>
    <w:rsid w:val="00204F1F"/>
    <w:rsid w:val="00206101"/>
    <w:rsid w:val="00210512"/>
    <w:rsid w:val="002223BA"/>
    <w:rsid w:val="00233F44"/>
    <w:rsid w:val="00240BD0"/>
    <w:rsid w:val="0024388A"/>
    <w:rsid w:val="00244B36"/>
    <w:rsid w:val="00252E42"/>
    <w:rsid w:val="00255652"/>
    <w:rsid w:val="00273F96"/>
    <w:rsid w:val="002751A1"/>
    <w:rsid w:val="00275638"/>
    <w:rsid w:val="00281380"/>
    <w:rsid w:val="00290230"/>
    <w:rsid w:val="002913AC"/>
    <w:rsid w:val="00293055"/>
    <w:rsid w:val="002938E6"/>
    <w:rsid w:val="00293D63"/>
    <w:rsid w:val="00295D23"/>
    <w:rsid w:val="00297464"/>
    <w:rsid w:val="002A04A3"/>
    <w:rsid w:val="002A0F94"/>
    <w:rsid w:val="002B12D9"/>
    <w:rsid w:val="002B201D"/>
    <w:rsid w:val="002B5248"/>
    <w:rsid w:val="002B7184"/>
    <w:rsid w:val="002C00A9"/>
    <w:rsid w:val="002D3168"/>
    <w:rsid w:val="002D7616"/>
    <w:rsid w:val="002E2B36"/>
    <w:rsid w:val="002E5323"/>
    <w:rsid w:val="002E5F5D"/>
    <w:rsid w:val="002E6506"/>
    <w:rsid w:val="002F39F4"/>
    <w:rsid w:val="002F4227"/>
    <w:rsid w:val="00310DA2"/>
    <w:rsid w:val="00311D73"/>
    <w:rsid w:val="003128D7"/>
    <w:rsid w:val="0031436A"/>
    <w:rsid w:val="003172F4"/>
    <w:rsid w:val="003301E9"/>
    <w:rsid w:val="003303AF"/>
    <w:rsid w:val="00335113"/>
    <w:rsid w:val="00336399"/>
    <w:rsid w:val="0034459F"/>
    <w:rsid w:val="00344B99"/>
    <w:rsid w:val="0035447B"/>
    <w:rsid w:val="003602C0"/>
    <w:rsid w:val="0036153F"/>
    <w:rsid w:val="00371360"/>
    <w:rsid w:val="003759BA"/>
    <w:rsid w:val="0038004C"/>
    <w:rsid w:val="00380BFA"/>
    <w:rsid w:val="00387E66"/>
    <w:rsid w:val="003977F4"/>
    <w:rsid w:val="003A3E89"/>
    <w:rsid w:val="003A75DC"/>
    <w:rsid w:val="003C0A01"/>
    <w:rsid w:val="003C130D"/>
    <w:rsid w:val="003C3F93"/>
    <w:rsid w:val="003C78D1"/>
    <w:rsid w:val="003D06C1"/>
    <w:rsid w:val="003D7516"/>
    <w:rsid w:val="003E1796"/>
    <w:rsid w:val="003E1FB7"/>
    <w:rsid w:val="003F5D11"/>
    <w:rsid w:val="003F713D"/>
    <w:rsid w:val="00404005"/>
    <w:rsid w:val="0040424F"/>
    <w:rsid w:val="0040468D"/>
    <w:rsid w:val="00404A4A"/>
    <w:rsid w:val="004071CB"/>
    <w:rsid w:val="0041396C"/>
    <w:rsid w:val="0041727C"/>
    <w:rsid w:val="004335CC"/>
    <w:rsid w:val="004369AC"/>
    <w:rsid w:val="00436BE6"/>
    <w:rsid w:val="004378C8"/>
    <w:rsid w:val="00437F49"/>
    <w:rsid w:val="0044152F"/>
    <w:rsid w:val="00443EF0"/>
    <w:rsid w:val="00445C58"/>
    <w:rsid w:val="00447A1E"/>
    <w:rsid w:val="00451509"/>
    <w:rsid w:val="00463DAF"/>
    <w:rsid w:val="004644C6"/>
    <w:rsid w:val="00466D7D"/>
    <w:rsid w:val="004677BE"/>
    <w:rsid w:val="004744A5"/>
    <w:rsid w:val="004769C3"/>
    <w:rsid w:val="00477C3A"/>
    <w:rsid w:val="00477F9B"/>
    <w:rsid w:val="00481504"/>
    <w:rsid w:val="00485BB9"/>
    <w:rsid w:val="004A1850"/>
    <w:rsid w:val="004A3ABC"/>
    <w:rsid w:val="004B0A6D"/>
    <w:rsid w:val="004B0D52"/>
    <w:rsid w:val="004C0B51"/>
    <w:rsid w:val="004D4EAE"/>
    <w:rsid w:val="004D5359"/>
    <w:rsid w:val="004D6D40"/>
    <w:rsid w:val="004E3639"/>
    <w:rsid w:val="004E4CEF"/>
    <w:rsid w:val="0050088B"/>
    <w:rsid w:val="00501770"/>
    <w:rsid w:val="005026EB"/>
    <w:rsid w:val="00513DF2"/>
    <w:rsid w:val="005211BE"/>
    <w:rsid w:val="005214C2"/>
    <w:rsid w:val="00521C53"/>
    <w:rsid w:val="00522EDA"/>
    <w:rsid w:val="00526993"/>
    <w:rsid w:val="00530645"/>
    <w:rsid w:val="005374EE"/>
    <w:rsid w:val="00542485"/>
    <w:rsid w:val="005467A5"/>
    <w:rsid w:val="00550500"/>
    <w:rsid w:val="00562644"/>
    <w:rsid w:val="005647A9"/>
    <w:rsid w:val="00581196"/>
    <w:rsid w:val="005831A5"/>
    <w:rsid w:val="00592B75"/>
    <w:rsid w:val="00594CA5"/>
    <w:rsid w:val="00596F30"/>
    <w:rsid w:val="005A1D14"/>
    <w:rsid w:val="005A2CA8"/>
    <w:rsid w:val="005A6A8C"/>
    <w:rsid w:val="005B49E0"/>
    <w:rsid w:val="005C2208"/>
    <w:rsid w:val="005C3D49"/>
    <w:rsid w:val="005F0DC6"/>
    <w:rsid w:val="005F1F0C"/>
    <w:rsid w:val="005F29D4"/>
    <w:rsid w:val="006032A2"/>
    <w:rsid w:val="0060733B"/>
    <w:rsid w:val="00611894"/>
    <w:rsid w:val="00617174"/>
    <w:rsid w:val="00621FF5"/>
    <w:rsid w:val="00625DCD"/>
    <w:rsid w:val="00626F7B"/>
    <w:rsid w:val="00627A14"/>
    <w:rsid w:val="00627B48"/>
    <w:rsid w:val="00634EBA"/>
    <w:rsid w:val="0063743F"/>
    <w:rsid w:val="006416BB"/>
    <w:rsid w:val="00644D5A"/>
    <w:rsid w:val="00660E54"/>
    <w:rsid w:val="00675ECC"/>
    <w:rsid w:val="0067716F"/>
    <w:rsid w:val="00677C34"/>
    <w:rsid w:val="006831D0"/>
    <w:rsid w:val="00683EF1"/>
    <w:rsid w:val="006938B2"/>
    <w:rsid w:val="0069698F"/>
    <w:rsid w:val="006979DD"/>
    <w:rsid w:val="006A0AE6"/>
    <w:rsid w:val="006B2C88"/>
    <w:rsid w:val="006C449D"/>
    <w:rsid w:val="006D1A6C"/>
    <w:rsid w:val="006D2AC7"/>
    <w:rsid w:val="006D6258"/>
    <w:rsid w:val="006D6F1B"/>
    <w:rsid w:val="00703CDA"/>
    <w:rsid w:val="00716149"/>
    <w:rsid w:val="007236BE"/>
    <w:rsid w:val="0073467B"/>
    <w:rsid w:val="00742874"/>
    <w:rsid w:val="0074578E"/>
    <w:rsid w:val="00751914"/>
    <w:rsid w:val="00771225"/>
    <w:rsid w:val="00775ED7"/>
    <w:rsid w:val="00785BA8"/>
    <w:rsid w:val="0079445B"/>
    <w:rsid w:val="007A2753"/>
    <w:rsid w:val="007A32D4"/>
    <w:rsid w:val="007A5AEC"/>
    <w:rsid w:val="007B64E5"/>
    <w:rsid w:val="007B7845"/>
    <w:rsid w:val="007C44CF"/>
    <w:rsid w:val="007C492E"/>
    <w:rsid w:val="007D2AA7"/>
    <w:rsid w:val="007D746A"/>
    <w:rsid w:val="007E3A01"/>
    <w:rsid w:val="007F20BF"/>
    <w:rsid w:val="007F4E0F"/>
    <w:rsid w:val="007F4F8D"/>
    <w:rsid w:val="007F5472"/>
    <w:rsid w:val="008028F7"/>
    <w:rsid w:val="00817D28"/>
    <w:rsid w:val="00841B41"/>
    <w:rsid w:val="008432F3"/>
    <w:rsid w:val="0084744A"/>
    <w:rsid w:val="00854051"/>
    <w:rsid w:val="008604E6"/>
    <w:rsid w:val="008653FE"/>
    <w:rsid w:val="008668AE"/>
    <w:rsid w:val="00874BF3"/>
    <w:rsid w:val="00875EFF"/>
    <w:rsid w:val="00882C2E"/>
    <w:rsid w:val="008911E2"/>
    <w:rsid w:val="00894F1C"/>
    <w:rsid w:val="00897176"/>
    <w:rsid w:val="008A5A1E"/>
    <w:rsid w:val="008A686B"/>
    <w:rsid w:val="008A7713"/>
    <w:rsid w:val="008B2697"/>
    <w:rsid w:val="008B386B"/>
    <w:rsid w:val="008B795A"/>
    <w:rsid w:val="008C1002"/>
    <w:rsid w:val="008C35FD"/>
    <w:rsid w:val="008D082F"/>
    <w:rsid w:val="008D270C"/>
    <w:rsid w:val="008D3D85"/>
    <w:rsid w:val="008E208C"/>
    <w:rsid w:val="008F6946"/>
    <w:rsid w:val="009025C2"/>
    <w:rsid w:val="00916981"/>
    <w:rsid w:val="00921557"/>
    <w:rsid w:val="00936C84"/>
    <w:rsid w:val="00937B95"/>
    <w:rsid w:val="00942A70"/>
    <w:rsid w:val="00943A3F"/>
    <w:rsid w:val="00943EEA"/>
    <w:rsid w:val="0095160F"/>
    <w:rsid w:val="00952B40"/>
    <w:rsid w:val="009534AF"/>
    <w:rsid w:val="00954856"/>
    <w:rsid w:val="00960B00"/>
    <w:rsid w:val="009632EB"/>
    <w:rsid w:val="009700CE"/>
    <w:rsid w:val="00971F1A"/>
    <w:rsid w:val="009756B3"/>
    <w:rsid w:val="009902FB"/>
    <w:rsid w:val="00996F8D"/>
    <w:rsid w:val="00997C06"/>
    <w:rsid w:val="009A1808"/>
    <w:rsid w:val="009B1BC2"/>
    <w:rsid w:val="009B49C2"/>
    <w:rsid w:val="009B4EAB"/>
    <w:rsid w:val="009B61E1"/>
    <w:rsid w:val="009C6606"/>
    <w:rsid w:val="009D3037"/>
    <w:rsid w:val="009D6C33"/>
    <w:rsid w:val="009E0C85"/>
    <w:rsid w:val="009E4C74"/>
    <w:rsid w:val="009F46F5"/>
    <w:rsid w:val="009F51D1"/>
    <w:rsid w:val="009F52EE"/>
    <w:rsid w:val="00A04674"/>
    <w:rsid w:val="00A05CF0"/>
    <w:rsid w:val="00A10307"/>
    <w:rsid w:val="00A136D8"/>
    <w:rsid w:val="00A222B2"/>
    <w:rsid w:val="00A26704"/>
    <w:rsid w:val="00A31699"/>
    <w:rsid w:val="00A33606"/>
    <w:rsid w:val="00A338C6"/>
    <w:rsid w:val="00A33927"/>
    <w:rsid w:val="00A40481"/>
    <w:rsid w:val="00A47ACF"/>
    <w:rsid w:val="00A50647"/>
    <w:rsid w:val="00A50A64"/>
    <w:rsid w:val="00A530D1"/>
    <w:rsid w:val="00A5783D"/>
    <w:rsid w:val="00A60890"/>
    <w:rsid w:val="00A65F38"/>
    <w:rsid w:val="00A71958"/>
    <w:rsid w:val="00A73352"/>
    <w:rsid w:val="00A73439"/>
    <w:rsid w:val="00A74825"/>
    <w:rsid w:val="00A82935"/>
    <w:rsid w:val="00A86890"/>
    <w:rsid w:val="00A91249"/>
    <w:rsid w:val="00A918A6"/>
    <w:rsid w:val="00AA0F5B"/>
    <w:rsid w:val="00AA6066"/>
    <w:rsid w:val="00AB2FCE"/>
    <w:rsid w:val="00AC51F1"/>
    <w:rsid w:val="00AD0D89"/>
    <w:rsid w:val="00AD1653"/>
    <w:rsid w:val="00AE5959"/>
    <w:rsid w:val="00AE76C7"/>
    <w:rsid w:val="00AF2EE4"/>
    <w:rsid w:val="00AF3050"/>
    <w:rsid w:val="00B13AB2"/>
    <w:rsid w:val="00B149EB"/>
    <w:rsid w:val="00B1782D"/>
    <w:rsid w:val="00B242F9"/>
    <w:rsid w:val="00B25C34"/>
    <w:rsid w:val="00B40085"/>
    <w:rsid w:val="00B55E7E"/>
    <w:rsid w:val="00B719D8"/>
    <w:rsid w:val="00B83518"/>
    <w:rsid w:val="00B85A6C"/>
    <w:rsid w:val="00B90170"/>
    <w:rsid w:val="00B90E6A"/>
    <w:rsid w:val="00BA2C4F"/>
    <w:rsid w:val="00BA3715"/>
    <w:rsid w:val="00BB03B7"/>
    <w:rsid w:val="00BB0E7C"/>
    <w:rsid w:val="00BB5B12"/>
    <w:rsid w:val="00BB6601"/>
    <w:rsid w:val="00BC4600"/>
    <w:rsid w:val="00BC580F"/>
    <w:rsid w:val="00BD0133"/>
    <w:rsid w:val="00BD3558"/>
    <w:rsid w:val="00BE2495"/>
    <w:rsid w:val="00BE7144"/>
    <w:rsid w:val="00C16896"/>
    <w:rsid w:val="00C20AA5"/>
    <w:rsid w:val="00C21CBC"/>
    <w:rsid w:val="00C223CB"/>
    <w:rsid w:val="00C30BD6"/>
    <w:rsid w:val="00C3268F"/>
    <w:rsid w:val="00C3673D"/>
    <w:rsid w:val="00C41CA5"/>
    <w:rsid w:val="00C4201A"/>
    <w:rsid w:val="00C46FC1"/>
    <w:rsid w:val="00C5496D"/>
    <w:rsid w:val="00C55353"/>
    <w:rsid w:val="00C66623"/>
    <w:rsid w:val="00C67456"/>
    <w:rsid w:val="00C73623"/>
    <w:rsid w:val="00C74E00"/>
    <w:rsid w:val="00C855C0"/>
    <w:rsid w:val="00C93A65"/>
    <w:rsid w:val="00CA0DA6"/>
    <w:rsid w:val="00CA53D6"/>
    <w:rsid w:val="00CA604A"/>
    <w:rsid w:val="00CB6D96"/>
    <w:rsid w:val="00CC03F5"/>
    <w:rsid w:val="00CC2A30"/>
    <w:rsid w:val="00CD4799"/>
    <w:rsid w:val="00CD77CA"/>
    <w:rsid w:val="00CE102C"/>
    <w:rsid w:val="00CE244D"/>
    <w:rsid w:val="00CE3326"/>
    <w:rsid w:val="00CE4BC8"/>
    <w:rsid w:val="00CF1159"/>
    <w:rsid w:val="00CF206F"/>
    <w:rsid w:val="00D10723"/>
    <w:rsid w:val="00D13ED1"/>
    <w:rsid w:val="00D24894"/>
    <w:rsid w:val="00D31B01"/>
    <w:rsid w:val="00D32163"/>
    <w:rsid w:val="00D373FF"/>
    <w:rsid w:val="00D426E4"/>
    <w:rsid w:val="00D43491"/>
    <w:rsid w:val="00D46CBB"/>
    <w:rsid w:val="00D51F46"/>
    <w:rsid w:val="00D67E53"/>
    <w:rsid w:val="00D7311E"/>
    <w:rsid w:val="00D805C2"/>
    <w:rsid w:val="00D879A3"/>
    <w:rsid w:val="00D9106E"/>
    <w:rsid w:val="00DA3D45"/>
    <w:rsid w:val="00DB45AD"/>
    <w:rsid w:val="00DB4686"/>
    <w:rsid w:val="00DB4C33"/>
    <w:rsid w:val="00DC0BE0"/>
    <w:rsid w:val="00DC3D0B"/>
    <w:rsid w:val="00DC5C0B"/>
    <w:rsid w:val="00DC6624"/>
    <w:rsid w:val="00DD4786"/>
    <w:rsid w:val="00DE1D30"/>
    <w:rsid w:val="00DE48B3"/>
    <w:rsid w:val="00DE52D7"/>
    <w:rsid w:val="00DF2B02"/>
    <w:rsid w:val="00DF5C68"/>
    <w:rsid w:val="00E046CB"/>
    <w:rsid w:val="00E057B9"/>
    <w:rsid w:val="00E144DF"/>
    <w:rsid w:val="00E1711D"/>
    <w:rsid w:val="00E20495"/>
    <w:rsid w:val="00E46F92"/>
    <w:rsid w:val="00E519CB"/>
    <w:rsid w:val="00E530DC"/>
    <w:rsid w:val="00E55A98"/>
    <w:rsid w:val="00E620D4"/>
    <w:rsid w:val="00E71053"/>
    <w:rsid w:val="00E724C7"/>
    <w:rsid w:val="00E853AE"/>
    <w:rsid w:val="00E97CC7"/>
    <w:rsid w:val="00EA79F8"/>
    <w:rsid w:val="00EC0666"/>
    <w:rsid w:val="00EC1BEE"/>
    <w:rsid w:val="00EC6100"/>
    <w:rsid w:val="00EC620D"/>
    <w:rsid w:val="00EC6718"/>
    <w:rsid w:val="00EC6CEC"/>
    <w:rsid w:val="00EC7792"/>
    <w:rsid w:val="00ED26A0"/>
    <w:rsid w:val="00ED3816"/>
    <w:rsid w:val="00EE1026"/>
    <w:rsid w:val="00EE1BBD"/>
    <w:rsid w:val="00EE7554"/>
    <w:rsid w:val="00EE75A4"/>
    <w:rsid w:val="00EF1405"/>
    <w:rsid w:val="00EF3628"/>
    <w:rsid w:val="00EF54C5"/>
    <w:rsid w:val="00F0103D"/>
    <w:rsid w:val="00F0414E"/>
    <w:rsid w:val="00F12785"/>
    <w:rsid w:val="00F13BD2"/>
    <w:rsid w:val="00F2006E"/>
    <w:rsid w:val="00F316DE"/>
    <w:rsid w:val="00F33D01"/>
    <w:rsid w:val="00F43ABE"/>
    <w:rsid w:val="00F47940"/>
    <w:rsid w:val="00F50CB6"/>
    <w:rsid w:val="00F56195"/>
    <w:rsid w:val="00F65C9E"/>
    <w:rsid w:val="00F67BEA"/>
    <w:rsid w:val="00F73003"/>
    <w:rsid w:val="00F87731"/>
    <w:rsid w:val="00FA34DD"/>
    <w:rsid w:val="00FA59AD"/>
    <w:rsid w:val="00FA609F"/>
    <w:rsid w:val="00FA7540"/>
    <w:rsid w:val="00FB2E59"/>
    <w:rsid w:val="00FB3450"/>
    <w:rsid w:val="00FB35E4"/>
    <w:rsid w:val="00FB4F92"/>
    <w:rsid w:val="00FC76CF"/>
    <w:rsid w:val="00FE5474"/>
    <w:rsid w:val="00FE722B"/>
    <w:rsid w:val="00FF177B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2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55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3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2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55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3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2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Динамика</a:t>
            </a:r>
            <a:r>
              <a:rPr lang="ru-RU" sz="1000" baseline="0"/>
              <a:t> расходов бюджета </a:t>
            </a:r>
          </a:p>
          <a:p>
            <a:pPr>
              <a:defRPr sz="1000"/>
            </a:pPr>
            <a:r>
              <a:rPr lang="ru-RU" sz="1000" baseline="0"/>
              <a:t>в 2016-2018 годах</a:t>
            </a:r>
            <a:endParaRPr lang="ru-RU" sz="10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159983.29999999999</c:v>
                </c:pt>
                <c:pt idx="1">
                  <c:v>150422.6</c:v>
                </c:pt>
                <c:pt idx="2">
                  <c:v>125202.1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Национальная безопасность и правоохранительная деятельность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11457.7</c:v>
                </c:pt>
                <c:pt idx="1">
                  <c:v>4872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Национальная экономика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29736.6</c:v>
                </c:pt>
                <c:pt idx="1">
                  <c:v>18470</c:v>
                </c:pt>
                <c:pt idx="2">
                  <c:v>18470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Жилищно-коммунальное хозяйство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72500.800000000003</c:v>
                </c:pt>
                <c:pt idx="1">
                  <c:v>8820.7000000000007</c:v>
                </c:pt>
                <c:pt idx="2">
                  <c:v>8847.7000000000007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Образование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788801.7</c:v>
                </c:pt>
                <c:pt idx="1">
                  <c:v>731719.8</c:v>
                </c:pt>
                <c:pt idx="2">
                  <c:v>726719.8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Культура, кинематография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103216.7</c:v>
                </c:pt>
                <c:pt idx="1">
                  <c:v>97697.2</c:v>
                </c:pt>
                <c:pt idx="2">
                  <c:v>97697.2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Социальная политика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52274.7</c:v>
                </c:pt>
                <c:pt idx="1">
                  <c:v>43015.4</c:v>
                </c:pt>
                <c:pt idx="2">
                  <c:v>37841.4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17797.8</c:v>
                </c:pt>
                <c:pt idx="1">
                  <c:v>11150.1</c:v>
                </c:pt>
                <c:pt idx="2">
                  <c:v>9816.2999999999993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Средства массовой информации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Лист1!$J$2:$J$4</c:f>
              <c:numCache>
                <c:formatCode>General</c:formatCode>
                <c:ptCount val="3"/>
                <c:pt idx="0">
                  <c:v>4400</c:v>
                </c:pt>
                <c:pt idx="1">
                  <c:v>3400</c:v>
                </c:pt>
                <c:pt idx="2">
                  <c:v>2000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568000"/>
        <c:axId val="29577984"/>
      </c:barChart>
      <c:catAx>
        <c:axId val="29568000"/>
        <c:scaling>
          <c:orientation val="minMax"/>
        </c:scaling>
        <c:delete val="0"/>
        <c:axPos val="b"/>
        <c:majorTickMark val="none"/>
        <c:minorTickMark val="none"/>
        <c:tickLblPos val="nextTo"/>
        <c:crossAx val="29577984"/>
        <c:crosses val="autoZero"/>
        <c:auto val="1"/>
        <c:lblAlgn val="ctr"/>
        <c:lblOffset val="100"/>
        <c:noMultiLvlLbl val="0"/>
      </c:catAx>
      <c:valAx>
        <c:axId val="295779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95680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Пенсионное обеспечение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6600</c:v>
                </c:pt>
                <c:pt idx="1">
                  <c:v>6100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Социальное обеспечение населения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41712.300000000003</c:v>
                </c:pt>
                <c:pt idx="1">
                  <c:v>27298.6</c:v>
                </c:pt>
                <c:pt idx="2">
                  <c:v>24139.3</c:v>
                </c:pt>
                <c:pt idx="3">
                  <c:v>18965.3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Охрана семьи и детства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1.1557322865371651E-2"/>
                  <c:y val="-3.162816238820020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37946.699999999997</c:v>
                </c:pt>
                <c:pt idx="1">
                  <c:v>18876.099999999999</c:v>
                </c:pt>
                <c:pt idx="2">
                  <c:v>18876.099999999999</c:v>
                </c:pt>
                <c:pt idx="3">
                  <c:v>18876.099999999999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0970496"/>
        <c:axId val="100975744"/>
      </c:barChart>
      <c:catAx>
        <c:axId val="100970496"/>
        <c:scaling>
          <c:orientation val="minMax"/>
        </c:scaling>
        <c:delete val="0"/>
        <c:axPos val="b"/>
        <c:majorTickMark val="out"/>
        <c:minorTickMark val="none"/>
        <c:tickLblPos val="nextTo"/>
        <c:crossAx val="100975744"/>
        <c:crosses val="autoZero"/>
        <c:auto val="1"/>
        <c:lblAlgn val="ctr"/>
        <c:lblOffset val="100"/>
        <c:noMultiLvlLbl val="0"/>
      </c:catAx>
      <c:valAx>
        <c:axId val="100975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970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Динамика расходов по разделу  </a:t>
            </a:r>
          </a:p>
          <a:p>
            <a:pPr>
              <a:defRPr sz="1000"/>
            </a:pPr>
            <a:r>
              <a:rPr lang="ru-RU" sz="1000"/>
              <a:t> Физическая культура и спорт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Массовый спорт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12710</c:v>
                </c:pt>
                <c:pt idx="1">
                  <c:v>17797.8</c:v>
                </c:pt>
                <c:pt idx="2">
                  <c:v>11150.1</c:v>
                </c:pt>
                <c:pt idx="3">
                  <c:v>11700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7649792"/>
        <c:axId val="97651328"/>
      </c:barChart>
      <c:catAx>
        <c:axId val="97649792"/>
        <c:scaling>
          <c:orientation val="minMax"/>
        </c:scaling>
        <c:delete val="0"/>
        <c:axPos val="b"/>
        <c:majorTickMark val="out"/>
        <c:minorTickMark val="none"/>
        <c:tickLblPos val="nextTo"/>
        <c:crossAx val="97651328"/>
        <c:crosses val="autoZero"/>
        <c:auto val="1"/>
        <c:lblAlgn val="ctr"/>
        <c:lblOffset val="100"/>
        <c:noMultiLvlLbl val="0"/>
      </c:catAx>
      <c:valAx>
        <c:axId val="97651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764979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 Динамика расходов бюджета по разделу </a:t>
            </a:r>
          </a:p>
          <a:p>
            <a:pPr>
              <a:defRPr sz="1000"/>
            </a:pPr>
            <a:r>
              <a:rPr lang="ru-RU" sz="1000"/>
              <a:t> Средства массовой информации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1202 Периодическая печать и издательства</c:v>
                </c:pt>
              </c:strCache>
            </c:strRef>
          </c:tx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3400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2000</c:v>
                </c:pt>
                <c:pt idx="1">
                  <c:v>4400</c:v>
                </c:pt>
                <c:pt idx="2">
                  <c:v>3400</c:v>
                </c:pt>
                <c:pt idx="3">
                  <c:v>2000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7671808"/>
        <c:axId val="103113088"/>
      </c:barChart>
      <c:catAx>
        <c:axId val="97671808"/>
        <c:scaling>
          <c:orientation val="minMax"/>
        </c:scaling>
        <c:delete val="0"/>
        <c:axPos val="b"/>
        <c:majorTickMark val="out"/>
        <c:minorTickMark val="none"/>
        <c:tickLblPos val="nextTo"/>
        <c:crossAx val="103113088"/>
        <c:crosses val="autoZero"/>
        <c:auto val="1"/>
        <c:lblAlgn val="ctr"/>
        <c:lblOffset val="100"/>
        <c:noMultiLvlLbl val="0"/>
      </c:catAx>
      <c:valAx>
        <c:axId val="103113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767180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Общегосударственные вопросы</c:v>
                </c:pt>
                <c:pt idx="1">
                  <c:v>Жилищно-коммнальное хозяйство и национальная экономика</c:v>
                </c:pt>
                <c:pt idx="2">
                  <c:v>Социальная сфера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0.13650000000000001</c:v>
                </c:pt>
                <c:pt idx="1">
                  <c:v>9.3700000000000006E-2</c:v>
                </c:pt>
                <c:pt idx="2">
                  <c:v>0.76959999999999995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Динамика расходов по разделу  "Общегосударственные вопросы", тыс. руб.</a:t>
            </a:r>
          </a:p>
          <a:p>
            <a:pPr>
              <a:defRPr sz="1000"/>
            </a:pPr>
            <a:endParaRPr lang="ru-RU" sz="1000"/>
          </a:p>
          <a:p>
            <a:pPr>
              <a:defRPr sz="1000"/>
            </a:pPr>
            <a:endParaRPr lang="ru-RU" sz="10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924959900845728"/>
          <c:y val="0.23300618672665918"/>
          <c:w val="0.86760225284339454"/>
          <c:h val="0.675518997625296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9444444444444441E-3"/>
                  <c:y val="7.9361954755655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5.169056574875471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159983,3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6296296296295444E-3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161626.4</c:v>
                </c:pt>
                <c:pt idx="1">
                  <c:v>159983.29999999999</c:v>
                </c:pt>
                <c:pt idx="2">
                  <c:v>150422.6</c:v>
                </c:pt>
                <c:pt idx="3">
                  <c:v>125202.1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589888"/>
        <c:axId val="29591424"/>
      </c:barChart>
      <c:catAx>
        <c:axId val="29589888"/>
        <c:scaling>
          <c:orientation val="minMax"/>
        </c:scaling>
        <c:delete val="0"/>
        <c:axPos val="b"/>
        <c:majorTickMark val="out"/>
        <c:minorTickMark val="none"/>
        <c:tickLblPos val="nextTo"/>
        <c:crossAx val="29591424"/>
        <c:crosses val="autoZero"/>
        <c:auto val="1"/>
        <c:lblAlgn val="ctr"/>
        <c:lblOffset val="100"/>
        <c:noMultiLvlLbl val="0"/>
      </c:catAx>
      <c:valAx>
        <c:axId val="29591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58988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explosion val="25"/>
          <c:dPt>
            <c:idx val="3"/>
            <c:bubble3D val="0"/>
            <c:explosion val="12"/>
          </c:dPt>
          <c:dLbls>
            <c:dLbl>
              <c:idx val="2"/>
              <c:layout>
                <c:manualLayout>
                  <c:x val="-3.4387132556849695E-4"/>
                  <c:y val="0.1023054365761283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Функционирование высшего должностного лица субъекта РФ и муниципальных образований</c:v>
                </c:pt>
                <c:pt idx="1">
                  <c:v>Функционирование законодательных (представительных) органов государственной власти и представительных органов муниципальных образований</c:v>
                </c:pt>
                <c:pt idx="2">
                  <c:v>Функционирование Правительства РФ, высших органов государственной власти субъектов РФ, местных администраций</c:v>
                </c:pt>
                <c:pt idx="3">
                  <c:v>Обеспечение деятельности финансовых, налоговых и таможенных  органов и органов финансового (финансово-бюджетного) надзора </c:v>
                </c:pt>
                <c:pt idx="4">
                  <c:v>Другие общегосударственные вопросы</c:v>
                </c:pt>
                <c:pt idx="5">
                  <c:v>Резервные фонды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1181</c:v>
                </c:pt>
                <c:pt idx="1">
                  <c:v>1630</c:v>
                </c:pt>
                <c:pt idx="2">
                  <c:v>60330.9</c:v>
                </c:pt>
                <c:pt idx="3">
                  <c:v>9718</c:v>
                </c:pt>
                <c:pt idx="4">
                  <c:v>86623.4</c:v>
                </c:pt>
                <c:pt idx="5">
                  <c:v>500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Динамика расходов по разделу "Национальная безопасность и правоохранительная деятельность"</a:t>
            </a:r>
          </a:p>
          <a:p>
            <a:pPr>
              <a:defRPr sz="1000"/>
            </a:pPr>
            <a:endParaRPr lang="ru-RU" sz="10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Защита населения и территории от чрезвычайных ситуаций природного и техногенного характера, гражданская оборона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9444444444444441E-3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2592592592592587E-3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574074074074073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2067</c:v>
                </c:pt>
                <c:pt idx="1">
                  <c:v>3978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Другие вопросы в лбласти национальной безопасности и правоохранительной деятельности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7144</c:v>
                </c:pt>
                <c:pt idx="1">
                  <c:v>7479.7</c:v>
                </c:pt>
                <c:pt idx="2">
                  <c:v>4872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4141952"/>
        <c:axId val="84143104"/>
      </c:barChart>
      <c:catAx>
        <c:axId val="84141952"/>
        <c:scaling>
          <c:orientation val="minMax"/>
        </c:scaling>
        <c:delete val="0"/>
        <c:axPos val="b"/>
        <c:majorTickMark val="out"/>
        <c:minorTickMark val="none"/>
        <c:tickLblPos val="nextTo"/>
        <c:crossAx val="84143104"/>
        <c:crosses val="autoZero"/>
        <c:auto val="1"/>
        <c:lblAlgn val="ctr"/>
        <c:lblOffset val="100"/>
        <c:noMultiLvlLbl val="0"/>
      </c:catAx>
      <c:valAx>
        <c:axId val="84143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141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Национальная экономика</a:t>
            </a:r>
          </a:p>
          <a:p>
            <a:pPr>
              <a:defRPr sz="1000"/>
            </a:pPr>
            <a:endParaRPr lang="ru-RU" sz="1000"/>
          </a:p>
        </c:rich>
      </c:tx>
      <c:overlay val="0"/>
    </c:title>
    <c:autoTitleDeleted val="0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633295838020247"/>
          <c:y val="0.12155230596175479"/>
          <c:w val="0.54933837815727582"/>
          <c:h val="0.624590988626421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Сельское хозяйство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64</c:v>
                </c:pt>
                <c:pt idx="2">
                  <c:v>25</c:v>
                </c:pt>
                <c:pt idx="3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Дорожное хозяйство (дорожные фонды)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27614</c:v>
                </c:pt>
                <c:pt idx="1">
                  <c:v>28542.6</c:v>
                </c:pt>
                <c:pt idx="2">
                  <c:v>18445</c:v>
                </c:pt>
                <c:pt idx="3">
                  <c:v>18445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Другие вопросы в области национальной экономики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1500</c:v>
                </c:pt>
                <c:pt idx="1">
                  <c:v>1130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3997696"/>
        <c:axId val="94011776"/>
        <c:axId val="0"/>
      </c:bar3DChart>
      <c:catAx>
        <c:axId val="93997696"/>
        <c:scaling>
          <c:orientation val="minMax"/>
        </c:scaling>
        <c:delete val="0"/>
        <c:axPos val="b"/>
        <c:majorTickMark val="out"/>
        <c:minorTickMark val="none"/>
        <c:tickLblPos val="nextTo"/>
        <c:crossAx val="94011776"/>
        <c:crosses val="autoZero"/>
        <c:auto val="1"/>
        <c:lblAlgn val="ctr"/>
        <c:lblOffset val="100"/>
        <c:noMultiLvlLbl val="0"/>
      </c:catAx>
      <c:valAx>
        <c:axId val="94011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39976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Динамика расходов по разделу  0500 Жилищно-коммунальное хозяйство</a:t>
            </a:r>
          </a:p>
          <a:p>
            <a:pPr>
              <a:defRPr sz="1000"/>
            </a:pPr>
            <a:endParaRPr lang="ru-RU" sz="10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Жилищное хозяйство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1696.9</c:v>
                </c:pt>
                <c:pt idx="1">
                  <c:v>2709</c:v>
                </c:pt>
                <c:pt idx="2">
                  <c:v>869</c:v>
                </c:pt>
                <c:pt idx="3">
                  <c:v>896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Коммунальное хозяйство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27244.9</c:v>
                </c:pt>
                <c:pt idx="1">
                  <c:v>35256</c:v>
                </c:pt>
                <c:pt idx="2">
                  <c:v>7951.7</c:v>
                </c:pt>
                <c:pt idx="3">
                  <c:v>7951.7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Благоустройство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4.914004914004913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4.926108374384236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40500</c:v>
                </c:pt>
                <c:pt idx="1">
                  <c:v>25357.4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Другие вопросы в области жилищно-коммунального хозяйства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6811</c:v>
                </c:pt>
                <c:pt idx="1">
                  <c:v>9178.4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4034176"/>
        <c:axId val="94724096"/>
      </c:barChart>
      <c:catAx>
        <c:axId val="94034176"/>
        <c:scaling>
          <c:orientation val="minMax"/>
        </c:scaling>
        <c:delete val="0"/>
        <c:axPos val="b"/>
        <c:majorTickMark val="out"/>
        <c:minorTickMark val="none"/>
        <c:tickLblPos val="nextTo"/>
        <c:crossAx val="94724096"/>
        <c:crosses val="autoZero"/>
        <c:auto val="1"/>
        <c:lblAlgn val="ctr"/>
        <c:lblOffset val="100"/>
        <c:noMultiLvlLbl val="0"/>
      </c:catAx>
      <c:valAx>
        <c:axId val="94724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40341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Структура расходов по разделу 0700 Образование в 2016 году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53527623634042E-2"/>
          <c:y val="0.29674001030245045"/>
          <c:w val="0.82347684494512974"/>
          <c:h val="0.700965487323487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расходов по разделу 0700 Образование в 2016 году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Дошкольное образование</c:v>
                </c:pt>
                <c:pt idx="1">
                  <c:v>Общее образование</c:v>
                </c:pt>
                <c:pt idx="2">
                  <c:v>Молодежная политика и оздоровление детей</c:v>
                </c:pt>
                <c:pt idx="3">
                  <c:v>Другие вопросы в области образования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26.6</c:v>
                </c:pt>
                <c:pt idx="1">
                  <c:v>65.400000000000006</c:v>
                </c:pt>
                <c:pt idx="2">
                  <c:v>2.9</c:v>
                </c:pt>
                <c:pt idx="3">
                  <c:v>5.0999999999999996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Культура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203703703703703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518518518518517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88888888888888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2592592592592587E-3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94869.4</c:v>
                </c:pt>
                <c:pt idx="1">
                  <c:v>103216.7</c:v>
                </c:pt>
                <c:pt idx="2">
                  <c:v>97697.2</c:v>
                </c:pt>
                <c:pt idx="3">
                  <c:v>97697.2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4042368"/>
        <c:axId val="101999744"/>
        <c:axId val="0"/>
      </c:bar3DChart>
      <c:catAx>
        <c:axId val="94042368"/>
        <c:scaling>
          <c:orientation val="minMax"/>
        </c:scaling>
        <c:delete val="0"/>
        <c:axPos val="b"/>
        <c:majorTickMark val="out"/>
        <c:minorTickMark val="none"/>
        <c:tickLblPos val="nextTo"/>
        <c:crossAx val="101999744"/>
        <c:crosses val="autoZero"/>
        <c:auto val="1"/>
        <c:lblAlgn val="ctr"/>
        <c:lblOffset val="100"/>
        <c:noMultiLvlLbl val="0"/>
      </c:catAx>
      <c:valAx>
        <c:axId val="101999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404236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A3189-9A1D-4244-9ACF-9CAE32DE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5814</Words>
  <Characters>33140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Algo</cp:lastModifiedBy>
  <cp:revision>3</cp:revision>
  <cp:lastPrinted>2015-12-25T11:31:00Z</cp:lastPrinted>
  <dcterms:created xsi:type="dcterms:W3CDTF">2016-10-17T06:30:00Z</dcterms:created>
  <dcterms:modified xsi:type="dcterms:W3CDTF">2016-10-17T06:30:00Z</dcterms:modified>
</cp:coreProperties>
</file>