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4" w:rsidRPr="00444DB3" w:rsidRDefault="00D048B1" w:rsidP="00D04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4DB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048B1" w:rsidRPr="00444DB3" w:rsidRDefault="00F33C33" w:rsidP="00D04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48B1" w:rsidRPr="00444DB3">
        <w:rPr>
          <w:rFonts w:ascii="Times New Roman" w:hAnsi="Times New Roman" w:cs="Times New Roman"/>
          <w:sz w:val="24"/>
          <w:szCs w:val="24"/>
        </w:rPr>
        <w:t>редседатель контрольно-счетной комиссии</w:t>
      </w:r>
    </w:p>
    <w:p w:rsidR="00D048B1" w:rsidRPr="00444DB3" w:rsidRDefault="0001452F" w:rsidP="00D04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>г</w:t>
      </w:r>
      <w:r w:rsidR="00D048B1" w:rsidRPr="00444DB3">
        <w:rPr>
          <w:rFonts w:ascii="Times New Roman" w:hAnsi="Times New Roman" w:cs="Times New Roman"/>
          <w:sz w:val="24"/>
          <w:szCs w:val="24"/>
        </w:rPr>
        <w:t>ородского округа город Михайловка</w:t>
      </w:r>
      <w:r w:rsidR="00F33C3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D048B1" w:rsidRPr="00444DB3" w:rsidRDefault="00D048B1" w:rsidP="00D04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>_____________________________В.Г.</w:t>
      </w:r>
      <w:r w:rsidR="00D07EE2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sz w:val="24"/>
          <w:szCs w:val="24"/>
        </w:rPr>
        <w:t>Гудкова</w:t>
      </w:r>
    </w:p>
    <w:p w:rsidR="00BC7539" w:rsidRPr="00444DB3" w:rsidRDefault="00D048B1" w:rsidP="00D04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</w:t>
      </w:r>
      <w:r w:rsidR="00F33C33">
        <w:rPr>
          <w:rFonts w:ascii="Times New Roman" w:hAnsi="Times New Roman" w:cs="Times New Roman"/>
          <w:sz w:val="24"/>
          <w:szCs w:val="24"/>
        </w:rPr>
        <w:t>____________________________2017</w:t>
      </w:r>
      <w:r w:rsidRPr="00444DB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77B9" w:rsidRDefault="000577B9" w:rsidP="008E4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923" w:rsidRPr="00444DB3" w:rsidRDefault="008E4923" w:rsidP="008E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6B7ECD" w:rsidRPr="00444DB3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r w:rsidRPr="00444DB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комиссии городского округа город Михайловка </w:t>
      </w:r>
      <w:r w:rsidR="00517021" w:rsidRPr="00444DB3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D07EE2" w:rsidRPr="00444DB3">
        <w:rPr>
          <w:rFonts w:ascii="Times New Roman" w:hAnsi="Times New Roman" w:cs="Times New Roman"/>
          <w:b/>
          <w:sz w:val="24"/>
          <w:szCs w:val="24"/>
        </w:rPr>
        <w:t>о работе контрольно-</w:t>
      </w:r>
      <w:r w:rsidR="006B7ECD" w:rsidRPr="00444DB3">
        <w:rPr>
          <w:rFonts w:ascii="Times New Roman" w:hAnsi="Times New Roman" w:cs="Times New Roman"/>
          <w:b/>
          <w:sz w:val="24"/>
          <w:szCs w:val="24"/>
        </w:rPr>
        <w:t xml:space="preserve">счетной комиссии городского округа город Михайловка </w:t>
      </w:r>
      <w:r w:rsidR="00517021" w:rsidRPr="00444DB3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6B7ECD" w:rsidRPr="00444DB3">
        <w:rPr>
          <w:rFonts w:ascii="Times New Roman" w:hAnsi="Times New Roman" w:cs="Times New Roman"/>
          <w:b/>
          <w:sz w:val="24"/>
          <w:szCs w:val="24"/>
        </w:rPr>
        <w:t>в</w:t>
      </w:r>
      <w:r w:rsidR="005F78B0"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Pr="00444DB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B7ECD" w:rsidRPr="00444DB3">
        <w:rPr>
          <w:rFonts w:ascii="Times New Roman" w:hAnsi="Times New Roman" w:cs="Times New Roman"/>
          <w:b/>
          <w:sz w:val="24"/>
          <w:szCs w:val="24"/>
        </w:rPr>
        <w:t>у</w:t>
      </w:r>
      <w:r w:rsidRPr="00444DB3">
        <w:rPr>
          <w:rFonts w:ascii="Times New Roman" w:hAnsi="Times New Roman" w:cs="Times New Roman"/>
          <w:b/>
          <w:sz w:val="24"/>
          <w:szCs w:val="24"/>
        </w:rPr>
        <w:t>.</w:t>
      </w:r>
    </w:p>
    <w:p w:rsidR="00E44273" w:rsidRPr="00444DB3" w:rsidRDefault="008C649B" w:rsidP="00E44273">
      <w:pPr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          Отчет о деятельности</w:t>
      </w:r>
      <w:r w:rsidRPr="0044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 город Михайловка</w:t>
      </w:r>
      <w:r w:rsidR="00301997" w:rsidRPr="00444DB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3E3E52" w:rsidRPr="00444DB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047D1">
        <w:rPr>
          <w:rFonts w:ascii="Times New Roman" w:hAnsi="Times New Roman" w:cs="Times New Roman"/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sz w:val="24"/>
          <w:szCs w:val="24"/>
        </w:rPr>
        <w:t>–</w:t>
      </w:r>
      <w:r w:rsidR="005047D1">
        <w:rPr>
          <w:rFonts w:ascii="Times New Roman" w:hAnsi="Times New Roman" w:cs="Times New Roman"/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sz w:val="24"/>
          <w:szCs w:val="24"/>
        </w:rPr>
        <w:t>контрольно-счетна</w:t>
      </w:r>
      <w:r w:rsidR="003318A6" w:rsidRPr="00444DB3">
        <w:rPr>
          <w:rFonts w:ascii="Times New Roman" w:hAnsi="Times New Roman" w:cs="Times New Roman"/>
          <w:sz w:val="24"/>
          <w:szCs w:val="24"/>
        </w:rPr>
        <w:t xml:space="preserve">я </w:t>
      </w:r>
      <w:r w:rsidRPr="00444DB3">
        <w:rPr>
          <w:rFonts w:ascii="Times New Roman" w:hAnsi="Times New Roman" w:cs="Times New Roman"/>
          <w:sz w:val="24"/>
          <w:szCs w:val="24"/>
        </w:rPr>
        <w:t>комиссия), результатах прове</w:t>
      </w:r>
      <w:r w:rsidR="00D07EE2" w:rsidRPr="00444DB3">
        <w:rPr>
          <w:rFonts w:ascii="Times New Roman" w:hAnsi="Times New Roman" w:cs="Times New Roman"/>
          <w:sz w:val="24"/>
          <w:szCs w:val="24"/>
        </w:rPr>
        <w:t>денных контрольных и экспертно-</w:t>
      </w:r>
      <w:r w:rsidRPr="00444DB3">
        <w:rPr>
          <w:rFonts w:ascii="Times New Roman" w:hAnsi="Times New Roman" w:cs="Times New Roman"/>
          <w:sz w:val="24"/>
          <w:szCs w:val="24"/>
        </w:rPr>
        <w:t>аналитических мероприятий подготовлен в соответствии с п. 2 ст.</w:t>
      </w:r>
      <w:r w:rsidR="00D07EE2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sz w:val="24"/>
          <w:szCs w:val="24"/>
        </w:rPr>
        <w:t>20</w:t>
      </w:r>
      <w:r w:rsidRPr="00444DB3">
        <w:rPr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контрольно-счетной комиссии, утвержденного решением Михайловской городской Думы </w:t>
      </w:r>
      <w:r w:rsidR="003E3E52" w:rsidRPr="00444DB3">
        <w:rPr>
          <w:rFonts w:ascii="Times New Roman" w:hAnsi="Times New Roman" w:cs="Times New Roman"/>
          <w:sz w:val="24"/>
          <w:szCs w:val="24"/>
        </w:rPr>
        <w:t xml:space="preserve"> от 28.12.2009 № 482.</w:t>
      </w:r>
    </w:p>
    <w:p w:rsidR="00E44273" w:rsidRPr="00444DB3" w:rsidRDefault="008C649B" w:rsidP="00E44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3">
        <w:rPr>
          <w:sz w:val="24"/>
          <w:szCs w:val="24"/>
        </w:rPr>
        <w:t xml:space="preserve"> </w:t>
      </w:r>
      <w:r w:rsidR="00E44273" w:rsidRPr="00444DB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8E4923" w:rsidRPr="00444DB3" w:rsidRDefault="008E4923" w:rsidP="00C9699B">
      <w:pPr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ab/>
      </w:r>
      <w:r w:rsidR="00BD1573" w:rsidRPr="00444DB3">
        <w:rPr>
          <w:rFonts w:ascii="Times New Roman" w:hAnsi="Times New Roman" w:cs="Times New Roman"/>
          <w:sz w:val="24"/>
          <w:szCs w:val="24"/>
        </w:rPr>
        <w:t>Деятельность контрольно-</w:t>
      </w:r>
      <w:r w:rsidR="003B1F2E" w:rsidRPr="00444DB3">
        <w:rPr>
          <w:rFonts w:ascii="Times New Roman" w:hAnsi="Times New Roman" w:cs="Times New Roman"/>
          <w:sz w:val="24"/>
          <w:szCs w:val="24"/>
        </w:rPr>
        <w:t>счетной комиссии осуществляется на основании принципов законн</w:t>
      </w:r>
      <w:r w:rsidR="00354384" w:rsidRPr="00444DB3">
        <w:rPr>
          <w:rFonts w:ascii="Times New Roman" w:hAnsi="Times New Roman" w:cs="Times New Roman"/>
          <w:sz w:val="24"/>
          <w:szCs w:val="24"/>
        </w:rPr>
        <w:t>ости, объективности и гласности.</w:t>
      </w:r>
      <w:r w:rsidR="006F4C27" w:rsidRPr="00444DB3">
        <w:rPr>
          <w:rFonts w:ascii="Times New Roman" w:hAnsi="Times New Roman" w:cs="Times New Roman"/>
          <w:sz w:val="24"/>
          <w:szCs w:val="24"/>
        </w:rPr>
        <w:t xml:space="preserve"> Основы деятельности контрольно-счетной комиссии определены Бюджетным кодексом Российской Федерации, </w:t>
      </w:r>
      <w:r w:rsidR="00D42A7E" w:rsidRPr="00444DB3">
        <w:rPr>
          <w:rFonts w:ascii="Times New Roman" w:hAnsi="Times New Roman" w:cs="Times New Roman"/>
          <w:sz w:val="24"/>
          <w:szCs w:val="24"/>
        </w:rPr>
        <w:t>Федеральным</w:t>
      </w:r>
      <w:r w:rsidR="006F4C27" w:rsidRPr="00444DB3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5D38FF" w:rsidRPr="00444DB3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</w:t>
      </w:r>
      <w:r w:rsidR="00D07EE2" w:rsidRPr="00444DB3">
        <w:rPr>
          <w:rFonts w:ascii="Times New Roman" w:hAnsi="Times New Roman" w:cs="Times New Roman"/>
          <w:sz w:val="24"/>
          <w:szCs w:val="24"/>
        </w:rPr>
        <w:t>ации и деятельности контрольно-</w:t>
      </w:r>
      <w:r w:rsidR="005D38FF" w:rsidRPr="00444DB3">
        <w:rPr>
          <w:rFonts w:ascii="Times New Roman" w:hAnsi="Times New Roman" w:cs="Times New Roman"/>
          <w:sz w:val="24"/>
          <w:szCs w:val="24"/>
        </w:rPr>
        <w:t>счетных органов субъектов Российской Федераци</w:t>
      </w:r>
      <w:r w:rsidR="00D42A7E" w:rsidRPr="00444DB3">
        <w:rPr>
          <w:rFonts w:ascii="Times New Roman" w:hAnsi="Times New Roman" w:cs="Times New Roman"/>
          <w:sz w:val="24"/>
          <w:szCs w:val="24"/>
        </w:rPr>
        <w:t>и и муниципальных образований»,</w:t>
      </w:r>
      <w:r w:rsidR="00014750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="00D42A7E" w:rsidRPr="00444DB3">
        <w:rPr>
          <w:rFonts w:ascii="Times New Roman" w:hAnsi="Times New Roman" w:cs="Times New Roman"/>
          <w:sz w:val="24"/>
          <w:szCs w:val="24"/>
        </w:rPr>
        <w:t>Уставом</w:t>
      </w:r>
      <w:r w:rsidRPr="00444DB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014750" w:rsidRPr="00444DB3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44DB3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области, </w:t>
      </w:r>
      <w:r w:rsidR="00014750" w:rsidRPr="00444DB3">
        <w:rPr>
          <w:rFonts w:ascii="Times New Roman" w:hAnsi="Times New Roman" w:cs="Times New Roman"/>
          <w:sz w:val="24"/>
          <w:szCs w:val="24"/>
        </w:rPr>
        <w:t>Положением о контрольно-счетной комиссии, иными федеральными законами, нормативно-правовыми актами Российской Федерации, Волгоградской области и городского округа город Михайловка.</w:t>
      </w:r>
      <w:r w:rsidRPr="0044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44B" w:rsidRPr="00444DB3" w:rsidRDefault="00E44273" w:rsidP="007E42CD">
      <w:pPr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="0078144B" w:rsidRPr="00444DB3">
        <w:rPr>
          <w:rFonts w:ascii="Times New Roman" w:hAnsi="Times New Roman" w:cs="Times New Roman"/>
          <w:sz w:val="24"/>
          <w:szCs w:val="24"/>
        </w:rPr>
        <w:t xml:space="preserve">          Основными направлениями контрольно</w:t>
      </w:r>
      <w:r w:rsidR="005F78B0">
        <w:rPr>
          <w:rFonts w:ascii="Times New Roman" w:hAnsi="Times New Roman" w:cs="Times New Roman"/>
          <w:sz w:val="24"/>
          <w:szCs w:val="24"/>
        </w:rPr>
        <w:t>-ревизионной деятельности в 2016</w:t>
      </w:r>
      <w:r w:rsidR="0078144B" w:rsidRPr="00444DB3">
        <w:rPr>
          <w:rFonts w:ascii="Times New Roman" w:hAnsi="Times New Roman" w:cs="Times New Roman"/>
          <w:sz w:val="24"/>
          <w:szCs w:val="24"/>
        </w:rPr>
        <w:t xml:space="preserve"> году являлись контрольные мероприятия, проводимые </w:t>
      </w:r>
      <w:r w:rsidR="007E42CD" w:rsidRPr="00444DB3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="0078144B" w:rsidRPr="00444DB3">
        <w:rPr>
          <w:rFonts w:ascii="Times New Roman" w:hAnsi="Times New Roman" w:cs="Times New Roman"/>
          <w:sz w:val="24"/>
          <w:szCs w:val="24"/>
        </w:rPr>
        <w:t xml:space="preserve"> в рамках осуществления конт</w:t>
      </w:r>
      <w:r w:rsidRPr="00444DB3">
        <w:rPr>
          <w:rFonts w:ascii="Times New Roman" w:hAnsi="Times New Roman" w:cs="Times New Roman"/>
          <w:sz w:val="24"/>
          <w:szCs w:val="24"/>
        </w:rPr>
        <w:t>роля</w:t>
      </w:r>
      <w:r w:rsidR="0078144B" w:rsidRPr="00444DB3">
        <w:rPr>
          <w:rFonts w:ascii="Times New Roman" w:hAnsi="Times New Roman" w:cs="Times New Roman"/>
          <w:sz w:val="24"/>
          <w:szCs w:val="24"/>
        </w:rPr>
        <w:t>:</w:t>
      </w:r>
    </w:p>
    <w:p w:rsidR="00412025" w:rsidRPr="00444DB3" w:rsidRDefault="00CF465D" w:rsidP="007E42C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за </w:t>
      </w:r>
      <w:r w:rsidR="0078144B" w:rsidRPr="00444DB3">
        <w:rPr>
          <w:rFonts w:ascii="Times New Roman" w:hAnsi="Times New Roman" w:cs="Times New Roman"/>
          <w:sz w:val="24"/>
          <w:szCs w:val="24"/>
        </w:rPr>
        <w:t>исполнением бюджета городского округа город Михайловка</w:t>
      </w:r>
      <w:r w:rsidR="005F78B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412025" w:rsidRPr="00444DB3">
        <w:rPr>
          <w:rFonts w:ascii="Times New Roman" w:hAnsi="Times New Roman" w:cs="Times New Roman"/>
          <w:sz w:val="24"/>
          <w:szCs w:val="24"/>
        </w:rPr>
        <w:t>;</w:t>
      </w:r>
    </w:p>
    <w:p w:rsidR="00412025" w:rsidRPr="00444DB3" w:rsidRDefault="00CF465D" w:rsidP="007E42C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за </w:t>
      </w:r>
      <w:r w:rsidR="0078144B" w:rsidRPr="00444DB3">
        <w:rPr>
          <w:rFonts w:ascii="Times New Roman" w:hAnsi="Times New Roman" w:cs="Times New Roman"/>
          <w:sz w:val="24"/>
          <w:szCs w:val="24"/>
        </w:rPr>
        <w:t>целевым и эффективным расходованием бюджетных средств, выделенных в рамках целевых программ</w:t>
      </w:r>
      <w:r w:rsidR="00412025" w:rsidRPr="00444DB3">
        <w:rPr>
          <w:rFonts w:ascii="Times New Roman" w:hAnsi="Times New Roman" w:cs="Times New Roman"/>
          <w:sz w:val="24"/>
          <w:szCs w:val="24"/>
        </w:rPr>
        <w:t>;</w:t>
      </w:r>
    </w:p>
    <w:p w:rsidR="0078144B" w:rsidRPr="00444DB3" w:rsidRDefault="00CF465D" w:rsidP="007E42C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за </w:t>
      </w:r>
      <w:r w:rsidR="0078144B" w:rsidRPr="00444DB3">
        <w:rPr>
          <w:rFonts w:ascii="Times New Roman" w:hAnsi="Times New Roman" w:cs="Times New Roman"/>
          <w:sz w:val="24"/>
          <w:szCs w:val="24"/>
        </w:rPr>
        <w:t>финансово-хозяйственной деятельностью получателей бюджетных средств.</w:t>
      </w:r>
    </w:p>
    <w:p w:rsidR="007E42CD" w:rsidRPr="00444DB3" w:rsidRDefault="007E42CD" w:rsidP="007E42CD">
      <w:pPr>
        <w:pStyle w:val="ab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2CD" w:rsidRPr="00444DB3" w:rsidRDefault="007E42CD" w:rsidP="007E42CD">
      <w:pPr>
        <w:pStyle w:val="ab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3">
        <w:rPr>
          <w:rFonts w:ascii="Times New Roman" w:hAnsi="Times New Roman" w:cs="Times New Roman"/>
          <w:b/>
          <w:sz w:val="24"/>
          <w:szCs w:val="24"/>
        </w:rPr>
        <w:t>Результаты контрольных мероприятий.</w:t>
      </w:r>
    </w:p>
    <w:p w:rsidR="00A55BDA" w:rsidRPr="00444DB3" w:rsidRDefault="00AA633D" w:rsidP="00E724E4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 xml:space="preserve">           </w:t>
      </w:r>
      <w:r w:rsidR="00E724E4" w:rsidRPr="00444DB3">
        <w:rPr>
          <w:b w:val="0"/>
        </w:rPr>
        <w:t xml:space="preserve">План работы контрольно-счетной комиссии </w:t>
      </w:r>
      <w:r w:rsidR="005F78B0">
        <w:rPr>
          <w:b w:val="0"/>
        </w:rPr>
        <w:t>на 2016</w:t>
      </w:r>
      <w:r w:rsidR="00E724E4" w:rsidRPr="00444DB3">
        <w:rPr>
          <w:b w:val="0"/>
        </w:rPr>
        <w:t xml:space="preserve"> год  сформирован </w:t>
      </w:r>
      <w:proofErr w:type="gramStart"/>
      <w:r w:rsidR="00E724E4" w:rsidRPr="00444DB3">
        <w:rPr>
          <w:b w:val="0"/>
        </w:rPr>
        <w:t>исходя из необходимости реализац</w:t>
      </w:r>
      <w:r w:rsidR="00995BE5">
        <w:rPr>
          <w:b w:val="0"/>
        </w:rPr>
        <w:t>ии задач, поставленных перед контрольно-счетной комиссией</w:t>
      </w:r>
      <w:r w:rsidR="00E724E4" w:rsidRPr="00444DB3">
        <w:rPr>
          <w:b w:val="0"/>
        </w:rPr>
        <w:t>, с учетом предложений Михайловской городской Думы, главы городского округа, и утвержден</w:t>
      </w:r>
      <w:proofErr w:type="gramEnd"/>
      <w:r w:rsidR="00E724E4" w:rsidRPr="00444DB3">
        <w:rPr>
          <w:b w:val="0"/>
        </w:rPr>
        <w:t xml:space="preserve"> </w:t>
      </w:r>
      <w:r w:rsidR="00B3124A" w:rsidRPr="00444DB3">
        <w:rPr>
          <w:b w:val="0"/>
        </w:rPr>
        <w:t>р</w:t>
      </w:r>
      <w:r w:rsidR="00ED77CD" w:rsidRPr="00444DB3">
        <w:rPr>
          <w:b w:val="0"/>
        </w:rPr>
        <w:t>аспоряж</w:t>
      </w:r>
      <w:r w:rsidR="00B3124A" w:rsidRPr="00444DB3">
        <w:rPr>
          <w:b w:val="0"/>
        </w:rPr>
        <w:t>е</w:t>
      </w:r>
      <w:r w:rsidR="00ED77CD" w:rsidRPr="00444DB3">
        <w:rPr>
          <w:b w:val="0"/>
        </w:rPr>
        <w:t>ни</w:t>
      </w:r>
      <w:r w:rsidR="0043692B" w:rsidRPr="00444DB3">
        <w:rPr>
          <w:b w:val="0"/>
        </w:rPr>
        <w:t xml:space="preserve">ем контрольно-счетной комиссии </w:t>
      </w:r>
      <w:r w:rsidR="00A11354" w:rsidRPr="00444DB3">
        <w:rPr>
          <w:b w:val="0"/>
        </w:rPr>
        <w:t xml:space="preserve"> 29</w:t>
      </w:r>
      <w:r w:rsidR="00176CFF" w:rsidRPr="00444DB3">
        <w:rPr>
          <w:b w:val="0"/>
        </w:rPr>
        <w:t>.12.201</w:t>
      </w:r>
      <w:r w:rsidR="0041760B">
        <w:rPr>
          <w:b w:val="0"/>
        </w:rPr>
        <w:t>5</w:t>
      </w:r>
      <w:r w:rsidR="0043692B" w:rsidRPr="00444DB3">
        <w:rPr>
          <w:b w:val="0"/>
        </w:rPr>
        <w:t xml:space="preserve"> года</w:t>
      </w:r>
      <w:r w:rsidR="00394F02" w:rsidRPr="00444DB3">
        <w:rPr>
          <w:b w:val="0"/>
        </w:rPr>
        <w:t>.</w:t>
      </w:r>
    </w:p>
    <w:p w:rsidR="0082516C" w:rsidRPr="00444DB3" w:rsidRDefault="00AE33A4" w:rsidP="00E724E4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 xml:space="preserve">            В соответст</w:t>
      </w:r>
      <w:r w:rsidR="003629D7" w:rsidRPr="00444DB3">
        <w:rPr>
          <w:b w:val="0"/>
        </w:rPr>
        <w:t xml:space="preserve">вии с </w:t>
      </w:r>
      <w:r w:rsidR="007E42CD" w:rsidRPr="00444DB3">
        <w:rPr>
          <w:b w:val="0"/>
        </w:rPr>
        <w:t>утвержденным планом работы</w:t>
      </w:r>
      <w:r w:rsidR="00D07EE2" w:rsidRPr="00444DB3">
        <w:rPr>
          <w:b w:val="0"/>
        </w:rPr>
        <w:t>,</w:t>
      </w:r>
      <w:r w:rsidR="007E42CD" w:rsidRPr="00444DB3">
        <w:rPr>
          <w:b w:val="0"/>
        </w:rPr>
        <w:t xml:space="preserve"> в 201</w:t>
      </w:r>
      <w:r w:rsidR="0041760B">
        <w:rPr>
          <w:b w:val="0"/>
        </w:rPr>
        <w:t>6</w:t>
      </w:r>
      <w:r w:rsidR="007E42CD" w:rsidRPr="00444DB3">
        <w:rPr>
          <w:b w:val="0"/>
        </w:rPr>
        <w:t xml:space="preserve"> году</w:t>
      </w:r>
      <w:r w:rsidR="00D07EE2" w:rsidRPr="00444DB3">
        <w:rPr>
          <w:b w:val="0"/>
        </w:rPr>
        <w:t>,</w:t>
      </w:r>
      <w:r w:rsidR="007E42CD" w:rsidRPr="00444DB3">
        <w:rPr>
          <w:b w:val="0"/>
        </w:rPr>
        <w:t xml:space="preserve"> контрольно-счетная комиссия осуществляла следующие виды деятельности: экспертно-аналитическую, контрольную, информационную, по методологическому обеспечению</w:t>
      </w:r>
      <w:r w:rsidR="00D07EE2" w:rsidRPr="00444DB3">
        <w:rPr>
          <w:b w:val="0"/>
        </w:rPr>
        <w:t>,</w:t>
      </w:r>
      <w:r w:rsidR="0082516C" w:rsidRPr="00444DB3">
        <w:rPr>
          <w:b w:val="0"/>
        </w:rPr>
        <w:t xml:space="preserve"> и иные виды деятельности, обеспечивая внешний финансовый </w:t>
      </w:r>
      <w:proofErr w:type="gramStart"/>
      <w:r w:rsidR="0082516C" w:rsidRPr="00444DB3">
        <w:rPr>
          <w:b w:val="0"/>
        </w:rPr>
        <w:t>контроль за</w:t>
      </w:r>
      <w:proofErr w:type="gramEnd"/>
      <w:r w:rsidR="0082516C" w:rsidRPr="00444DB3">
        <w:rPr>
          <w:b w:val="0"/>
        </w:rPr>
        <w:t xml:space="preserve"> управлением бюджетными ресурсами и муниципальным имуществом муниципального образования. </w:t>
      </w:r>
    </w:p>
    <w:p w:rsidR="007E42CD" w:rsidRPr="00444DB3" w:rsidRDefault="0082516C" w:rsidP="00934455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lastRenderedPageBreak/>
        <w:t xml:space="preserve">            В целях качественной реализации данных направлений</w:t>
      </w:r>
      <w:r w:rsidR="00D07EE2" w:rsidRPr="00444DB3">
        <w:rPr>
          <w:b w:val="0"/>
        </w:rPr>
        <w:t>,</w:t>
      </w:r>
      <w:r w:rsidR="00545AF6">
        <w:rPr>
          <w:b w:val="0"/>
        </w:rPr>
        <w:t xml:space="preserve"> </w:t>
      </w:r>
      <w:r w:rsidRPr="00444DB3">
        <w:rPr>
          <w:b w:val="0"/>
        </w:rPr>
        <w:t>контрольно-счетная комиссия уделяла внимание методологическому обеспечению своей дея</w:t>
      </w:r>
      <w:r w:rsidR="00934455" w:rsidRPr="00444DB3">
        <w:rPr>
          <w:b w:val="0"/>
        </w:rPr>
        <w:t>тельности. Контрольно-</w:t>
      </w:r>
      <w:r w:rsidR="0041760B">
        <w:rPr>
          <w:b w:val="0"/>
        </w:rPr>
        <w:t>счетной комиссией в 2016</w:t>
      </w:r>
      <w:r w:rsidRPr="00444DB3">
        <w:rPr>
          <w:b w:val="0"/>
        </w:rPr>
        <w:t xml:space="preserve"> году</w:t>
      </w:r>
      <w:r w:rsidR="0041760B">
        <w:rPr>
          <w:b w:val="0"/>
        </w:rPr>
        <w:t xml:space="preserve"> утверждена</w:t>
      </w:r>
      <w:r w:rsidR="00E72E51" w:rsidRPr="00444DB3">
        <w:rPr>
          <w:b w:val="0"/>
        </w:rPr>
        <w:t xml:space="preserve"> </w:t>
      </w:r>
      <w:r w:rsidR="0041760B">
        <w:rPr>
          <w:b w:val="0"/>
        </w:rPr>
        <w:t>Инструкция по делопроизводству в контрольно-счетной комиссии городского округа город Михайловка Волгоградской области</w:t>
      </w:r>
      <w:r w:rsidR="00143DDE" w:rsidRPr="0041760B">
        <w:rPr>
          <w:b w:val="0"/>
          <w:color w:val="FF0000"/>
        </w:rPr>
        <w:t>.</w:t>
      </w:r>
      <w:r w:rsidR="00143DDE" w:rsidRPr="00444DB3">
        <w:rPr>
          <w:b w:val="0"/>
        </w:rPr>
        <w:t xml:space="preserve"> Р</w:t>
      </w:r>
      <w:r w:rsidR="00934455" w:rsidRPr="00444DB3">
        <w:rPr>
          <w:b w:val="0"/>
        </w:rPr>
        <w:t>абота по методологическому обеспечению деятельности</w:t>
      </w:r>
      <w:r w:rsidR="00BE1C1E" w:rsidRPr="00444DB3">
        <w:rPr>
          <w:b w:val="0"/>
        </w:rPr>
        <w:t xml:space="preserve"> комиссии является </w:t>
      </w:r>
      <w:r w:rsidR="00934455" w:rsidRPr="00444DB3">
        <w:rPr>
          <w:b w:val="0"/>
        </w:rPr>
        <w:t xml:space="preserve"> реализацией ст.11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</w:r>
    </w:p>
    <w:p w:rsidR="008A1E88" w:rsidRPr="00444DB3" w:rsidRDefault="00A95C79" w:rsidP="00E724E4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 xml:space="preserve">            В целях обеспечения  </w:t>
      </w:r>
      <w:proofErr w:type="gramStart"/>
      <w:r w:rsidRPr="00444DB3">
        <w:rPr>
          <w:b w:val="0"/>
        </w:rPr>
        <w:t>контроля за</w:t>
      </w:r>
      <w:proofErr w:type="gramEnd"/>
      <w:r w:rsidRPr="00444DB3">
        <w:rPr>
          <w:b w:val="0"/>
        </w:rPr>
        <w:t xml:space="preserve"> управлением бюджетными ресурсами и муниципальным имуществом, контрольно-счетная комиссия</w:t>
      </w:r>
      <w:r w:rsidR="00D07EE2" w:rsidRPr="00444DB3">
        <w:rPr>
          <w:b w:val="0"/>
        </w:rPr>
        <w:t>,</w:t>
      </w:r>
      <w:r w:rsidRPr="00444DB3">
        <w:rPr>
          <w:b w:val="0"/>
        </w:rPr>
        <w:t xml:space="preserve"> </w:t>
      </w:r>
      <w:r w:rsidR="00F1511F" w:rsidRPr="00444DB3">
        <w:rPr>
          <w:b w:val="0"/>
        </w:rPr>
        <w:t>в течение отчетного года</w:t>
      </w:r>
      <w:r w:rsidR="00D07EE2" w:rsidRPr="00444DB3">
        <w:rPr>
          <w:b w:val="0"/>
        </w:rPr>
        <w:t>,</w:t>
      </w:r>
      <w:r w:rsidR="00F1511F" w:rsidRPr="00444DB3">
        <w:rPr>
          <w:b w:val="0"/>
        </w:rPr>
        <w:t xml:space="preserve"> посредством реализации предварительного, текущего и последующего контроля</w:t>
      </w:r>
      <w:r w:rsidR="00D07EE2" w:rsidRPr="00444DB3">
        <w:rPr>
          <w:b w:val="0"/>
        </w:rPr>
        <w:t>,</w:t>
      </w:r>
      <w:r w:rsidR="00F1511F" w:rsidRPr="00444DB3">
        <w:rPr>
          <w:b w:val="0"/>
        </w:rPr>
        <w:t xml:space="preserve"> провела и подготовила</w:t>
      </w:r>
      <w:r w:rsidR="00F1511F" w:rsidRPr="00E612CA">
        <w:rPr>
          <w:b w:val="0"/>
        </w:rPr>
        <w:t xml:space="preserve"> </w:t>
      </w:r>
      <w:r w:rsidR="0041760B" w:rsidRPr="00E612CA">
        <w:rPr>
          <w:b w:val="0"/>
        </w:rPr>
        <w:t>51</w:t>
      </w:r>
      <w:r w:rsidR="002373C8" w:rsidRPr="00444DB3">
        <w:rPr>
          <w:b w:val="0"/>
        </w:rPr>
        <w:t xml:space="preserve"> </w:t>
      </w:r>
      <w:r w:rsidR="004B1F5F" w:rsidRPr="00444DB3">
        <w:rPr>
          <w:b w:val="0"/>
        </w:rPr>
        <w:t>конт</w:t>
      </w:r>
      <w:r w:rsidR="0041760B">
        <w:rPr>
          <w:b w:val="0"/>
        </w:rPr>
        <w:t>рольное и аналитическое</w:t>
      </w:r>
      <w:r w:rsidR="00652085" w:rsidRPr="00444DB3">
        <w:rPr>
          <w:b w:val="0"/>
        </w:rPr>
        <w:t xml:space="preserve"> </w:t>
      </w:r>
      <w:r w:rsidR="0041760B">
        <w:rPr>
          <w:b w:val="0"/>
        </w:rPr>
        <w:t>мероприятие</w:t>
      </w:r>
      <w:r w:rsidR="001D0E12" w:rsidRPr="00444DB3">
        <w:rPr>
          <w:b w:val="0"/>
        </w:rPr>
        <w:t>,</w:t>
      </w:r>
      <w:r w:rsidR="00C24654" w:rsidRPr="00444DB3">
        <w:rPr>
          <w:b w:val="0"/>
        </w:rPr>
        <w:t xml:space="preserve"> </w:t>
      </w:r>
      <w:r w:rsidR="008A1E88" w:rsidRPr="00444DB3">
        <w:rPr>
          <w:b w:val="0"/>
        </w:rPr>
        <w:t>а именно:</w:t>
      </w:r>
    </w:p>
    <w:p w:rsidR="008A1E88" w:rsidRPr="00444DB3" w:rsidRDefault="008A1E88" w:rsidP="004A4CA6">
      <w:pPr>
        <w:pStyle w:val="ConsPlusTitle"/>
        <w:widowControl/>
        <w:tabs>
          <w:tab w:val="center" w:pos="4677"/>
        </w:tabs>
        <w:jc w:val="both"/>
        <w:rPr>
          <w:b w:val="0"/>
        </w:rPr>
      </w:pPr>
      <w:r w:rsidRPr="00444DB3">
        <w:rPr>
          <w:b w:val="0"/>
        </w:rPr>
        <w:t xml:space="preserve">           </w:t>
      </w:r>
      <w:r w:rsidR="00D51FC4" w:rsidRPr="00444DB3">
        <w:rPr>
          <w:b w:val="0"/>
        </w:rPr>
        <w:t>-</w:t>
      </w:r>
      <w:r w:rsidR="00E612CA">
        <w:rPr>
          <w:b w:val="0"/>
        </w:rPr>
        <w:t>10</w:t>
      </w:r>
      <w:r w:rsidRPr="00444DB3">
        <w:rPr>
          <w:b w:val="0"/>
        </w:rPr>
        <w:t xml:space="preserve"> </w:t>
      </w:r>
      <w:r w:rsidR="004A4CA6" w:rsidRPr="00444DB3">
        <w:rPr>
          <w:b w:val="0"/>
        </w:rPr>
        <w:t>контрольных мероприятий</w:t>
      </w:r>
      <w:r w:rsidRPr="00444DB3">
        <w:rPr>
          <w:b w:val="0"/>
        </w:rPr>
        <w:t>;</w:t>
      </w:r>
      <w:r w:rsidR="004A4CA6" w:rsidRPr="00444DB3">
        <w:rPr>
          <w:b w:val="0"/>
        </w:rPr>
        <w:tab/>
      </w:r>
    </w:p>
    <w:p w:rsidR="008A1E88" w:rsidRPr="00444DB3" w:rsidRDefault="004A4CA6" w:rsidP="008A1E88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 xml:space="preserve">           </w:t>
      </w:r>
      <w:r w:rsidR="00D51FC4" w:rsidRPr="00444DB3">
        <w:rPr>
          <w:b w:val="0"/>
        </w:rPr>
        <w:t>-7</w:t>
      </w:r>
      <w:r w:rsidR="008A1E88" w:rsidRPr="00444DB3">
        <w:rPr>
          <w:b w:val="0"/>
        </w:rPr>
        <w:t xml:space="preserve"> аналит</w:t>
      </w:r>
      <w:r w:rsidRPr="00444DB3">
        <w:rPr>
          <w:b w:val="0"/>
        </w:rPr>
        <w:t>ических мероприятий</w:t>
      </w:r>
      <w:r w:rsidR="008A1E88" w:rsidRPr="00444DB3">
        <w:rPr>
          <w:b w:val="0"/>
        </w:rPr>
        <w:t>;</w:t>
      </w:r>
    </w:p>
    <w:p w:rsidR="008A1E88" w:rsidRPr="00444DB3" w:rsidRDefault="008A1E88" w:rsidP="00E724E4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 xml:space="preserve">           -</w:t>
      </w:r>
      <w:r w:rsidR="00E612CA">
        <w:rPr>
          <w:b w:val="0"/>
        </w:rPr>
        <w:t>34</w:t>
      </w:r>
      <w:r w:rsidRPr="00444DB3">
        <w:rPr>
          <w:b w:val="0"/>
        </w:rPr>
        <w:t xml:space="preserve"> </w:t>
      </w:r>
      <w:proofErr w:type="gramStart"/>
      <w:r w:rsidR="0001452F" w:rsidRPr="00444DB3">
        <w:rPr>
          <w:b w:val="0"/>
        </w:rPr>
        <w:t>экспертных</w:t>
      </w:r>
      <w:proofErr w:type="gramEnd"/>
      <w:r w:rsidR="0001452F" w:rsidRPr="00444DB3">
        <w:rPr>
          <w:b w:val="0"/>
        </w:rPr>
        <w:t xml:space="preserve"> мероприяти</w:t>
      </w:r>
      <w:r w:rsidR="00D07EE2" w:rsidRPr="00444DB3">
        <w:rPr>
          <w:b w:val="0"/>
        </w:rPr>
        <w:t>я</w:t>
      </w:r>
      <w:r w:rsidRPr="00444DB3">
        <w:rPr>
          <w:b w:val="0"/>
        </w:rPr>
        <w:t>.</w:t>
      </w:r>
    </w:p>
    <w:p w:rsidR="00471353" w:rsidRPr="00444DB3" w:rsidRDefault="00F1511F" w:rsidP="00E724E4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 xml:space="preserve">            </w:t>
      </w:r>
      <w:r w:rsidR="00471353" w:rsidRPr="00444DB3">
        <w:rPr>
          <w:b w:val="0"/>
        </w:rPr>
        <w:t xml:space="preserve">Общий объем проверенных средств за </w:t>
      </w:r>
      <w:r w:rsidR="00D51FC4" w:rsidRPr="00444DB3">
        <w:rPr>
          <w:b w:val="0"/>
        </w:rPr>
        <w:t>отчетный пе</w:t>
      </w:r>
      <w:r w:rsidR="00F67EC1">
        <w:rPr>
          <w:b w:val="0"/>
        </w:rPr>
        <w:t>риод составил 846026</w:t>
      </w:r>
      <w:r w:rsidR="00471353" w:rsidRPr="00444DB3">
        <w:rPr>
          <w:b w:val="0"/>
        </w:rPr>
        <w:t>,</w:t>
      </w:r>
      <w:r w:rsidR="00F67EC1">
        <w:rPr>
          <w:b w:val="0"/>
        </w:rPr>
        <w:t>2</w:t>
      </w:r>
      <w:r w:rsidR="00471353" w:rsidRPr="00444DB3">
        <w:rPr>
          <w:b w:val="0"/>
        </w:rPr>
        <w:t xml:space="preserve"> тыс. руб.</w:t>
      </w:r>
      <w:r w:rsidR="00D06A2E" w:rsidRPr="00444DB3">
        <w:rPr>
          <w:b w:val="0"/>
        </w:rPr>
        <w:t xml:space="preserve"> Количество объектов, охваченны</w:t>
      </w:r>
      <w:r w:rsidR="00176CFF" w:rsidRPr="00444DB3">
        <w:rPr>
          <w:b w:val="0"/>
        </w:rPr>
        <w:t xml:space="preserve">х контрольными мероприятиями </w:t>
      </w:r>
      <w:r w:rsidR="00176CFF" w:rsidRPr="00DF19FE">
        <w:rPr>
          <w:b w:val="0"/>
        </w:rPr>
        <w:t>-</w:t>
      </w:r>
      <w:r w:rsidR="00DF19FE" w:rsidRPr="00DF19FE">
        <w:rPr>
          <w:b w:val="0"/>
        </w:rPr>
        <w:t>13</w:t>
      </w:r>
      <w:r w:rsidR="003B280D" w:rsidRPr="00DF19FE">
        <w:rPr>
          <w:b w:val="0"/>
        </w:rPr>
        <w:t>.</w:t>
      </w:r>
      <w:r w:rsidR="003F33F8" w:rsidRPr="00444DB3">
        <w:rPr>
          <w:b w:val="0"/>
        </w:rPr>
        <w:t xml:space="preserve"> </w:t>
      </w:r>
      <w:r w:rsidR="003B280D" w:rsidRPr="00444DB3">
        <w:rPr>
          <w:b w:val="0"/>
        </w:rPr>
        <w:t>Объектами контроля являлись</w:t>
      </w:r>
      <w:r w:rsidR="00D06A2E" w:rsidRPr="00444DB3">
        <w:rPr>
          <w:b w:val="0"/>
        </w:rPr>
        <w:t>:</w:t>
      </w:r>
    </w:p>
    <w:p w:rsidR="00D06A2E" w:rsidRPr="00444DB3" w:rsidRDefault="00D06A2E" w:rsidP="00E724E4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>- орг</w:t>
      </w:r>
      <w:r w:rsidR="003B280D" w:rsidRPr="00444DB3">
        <w:rPr>
          <w:b w:val="0"/>
        </w:rPr>
        <w:t>аны</w:t>
      </w:r>
      <w:r w:rsidR="00176CFF" w:rsidRPr="00444DB3">
        <w:rPr>
          <w:b w:val="0"/>
        </w:rPr>
        <w:t xml:space="preserve"> местного самоуправления -3</w:t>
      </w:r>
      <w:r w:rsidRPr="00444DB3">
        <w:rPr>
          <w:b w:val="0"/>
        </w:rPr>
        <w:t>;</w:t>
      </w:r>
    </w:p>
    <w:p w:rsidR="00D06A2E" w:rsidRDefault="003B280D" w:rsidP="00E724E4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>- муниципальные учреждения</w:t>
      </w:r>
      <w:r w:rsidR="00D06A2E" w:rsidRPr="00444DB3">
        <w:rPr>
          <w:b w:val="0"/>
        </w:rPr>
        <w:t xml:space="preserve"> - </w:t>
      </w:r>
      <w:r w:rsidR="00E612CA">
        <w:rPr>
          <w:b w:val="0"/>
        </w:rPr>
        <w:t>8</w:t>
      </w:r>
      <w:r w:rsidR="00144B9F" w:rsidRPr="00444DB3">
        <w:rPr>
          <w:b w:val="0"/>
        </w:rPr>
        <w:t>;</w:t>
      </w:r>
    </w:p>
    <w:p w:rsidR="00E612CA" w:rsidRPr="00444DB3" w:rsidRDefault="00E612CA" w:rsidP="00E724E4">
      <w:pPr>
        <w:pStyle w:val="ConsPlusTitle"/>
        <w:widowControl/>
        <w:jc w:val="both"/>
        <w:rPr>
          <w:b w:val="0"/>
        </w:rPr>
      </w:pPr>
      <w:r>
        <w:rPr>
          <w:b w:val="0"/>
        </w:rPr>
        <w:t>-муниципальных предприятий 1</w:t>
      </w:r>
      <w:r w:rsidRPr="00444DB3">
        <w:rPr>
          <w:b w:val="0"/>
        </w:rPr>
        <w:t>;</w:t>
      </w:r>
    </w:p>
    <w:p w:rsidR="00144B9F" w:rsidRPr="00444DB3" w:rsidRDefault="00144B9F" w:rsidP="00E724E4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>-</w:t>
      </w:r>
      <w:r w:rsidR="006B5F43" w:rsidRPr="00444DB3">
        <w:rPr>
          <w:b w:val="0"/>
        </w:rPr>
        <w:t xml:space="preserve"> </w:t>
      </w:r>
      <w:r w:rsidR="003B280D" w:rsidRPr="00444DB3">
        <w:rPr>
          <w:b w:val="0"/>
        </w:rPr>
        <w:t>прочие организации</w:t>
      </w:r>
      <w:r w:rsidR="004A4CA6" w:rsidRPr="00444DB3">
        <w:rPr>
          <w:b w:val="0"/>
        </w:rPr>
        <w:t xml:space="preserve"> -</w:t>
      </w:r>
      <w:r w:rsidR="00E612CA">
        <w:rPr>
          <w:b w:val="0"/>
        </w:rPr>
        <w:t>1</w:t>
      </w:r>
      <w:r w:rsidR="00E36546" w:rsidRPr="00444DB3">
        <w:rPr>
          <w:b w:val="0"/>
        </w:rPr>
        <w:t>.</w:t>
      </w:r>
    </w:p>
    <w:p w:rsidR="00A1742C" w:rsidRPr="00444DB3" w:rsidRDefault="00144B9F" w:rsidP="007B0A3F">
      <w:pPr>
        <w:pStyle w:val="ConsPlusTitle"/>
        <w:widowControl/>
        <w:jc w:val="both"/>
        <w:rPr>
          <w:b w:val="0"/>
        </w:rPr>
      </w:pPr>
      <w:r w:rsidRPr="00444DB3">
        <w:rPr>
          <w:b w:val="0"/>
        </w:rPr>
        <w:t xml:space="preserve">            </w:t>
      </w:r>
      <w:r w:rsidR="00980224" w:rsidRPr="00444DB3">
        <w:rPr>
          <w:b w:val="0"/>
        </w:rPr>
        <w:t xml:space="preserve">Всего </w:t>
      </w:r>
      <w:r w:rsidR="000147D0" w:rsidRPr="00444DB3">
        <w:rPr>
          <w:b w:val="0"/>
        </w:rPr>
        <w:t>в</w:t>
      </w:r>
      <w:r w:rsidR="00E612CA">
        <w:rPr>
          <w:b w:val="0"/>
        </w:rPr>
        <w:t xml:space="preserve"> 2016</w:t>
      </w:r>
      <w:r w:rsidR="001D0E12" w:rsidRPr="00444DB3">
        <w:rPr>
          <w:b w:val="0"/>
        </w:rPr>
        <w:t xml:space="preserve"> году </w:t>
      </w:r>
      <w:r w:rsidR="00EB0413" w:rsidRPr="00444DB3">
        <w:rPr>
          <w:b w:val="0"/>
        </w:rPr>
        <w:t xml:space="preserve">составлено </w:t>
      </w:r>
      <w:r w:rsidR="00E612CA">
        <w:rPr>
          <w:b w:val="0"/>
        </w:rPr>
        <w:t>15</w:t>
      </w:r>
      <w:r w:rsidR="008870EB" w:rsidRPr="00444DB3">
        <w:rPr>
          <w:b w:val="0"/>
        </w:rPr>
        <w:t xml:space="preserve"> актов</w:t>
      </w:r>
      <w:r w:rsidR="00EB0413" w:rsidRPr="00444DB3">
        <w:rPr>
          <w:b w:val="0"/>
          <w:color w:val="FF0000"/>
        </w:rPr>
        <w:t>.</w:t>
      </w:r>
      <w:r w:rsidR="0051188F" w:rsidRPr="00444DB3">
        <w:rPr>
          <w:b w:val="0"/>
          <w:color w:val="FF0000"/>
        </w:rPr>
        <w:t xml:space="preserve"> </w:t>
      </w:r>
      <w:r w:rsidR="00A1742C" w:rsidRPr="00444DB3">
        <w:rPr>
          <w:color w:val="FF0000"/>
        </w:rPr>
        <w:t xml:space="preserve"> </w:t>
      </w:r>
      <w:r w:rsidR="00A1742C" w:rsidRPr="00444DB3">
        <w:rPr>
          <w:b w:val="0"/>
        </w:rPr>
        <w:t>Основные итоги работы ко</w:t>
      </w:r>
      <w:r w:rsidR="00E612CA">
        <w:rPr>
          <w:b w:val="0"/>
        </w:rPr>
        <w:t>нтрольно-счетной комиссии в 2016</w:t>
      </w:r>
      <w:r w:rsidR="00A1742C" w:rsidRPr="00444DB3">
        <w:rPr>
          <w:b w:val="0"/>
        </w:rPr>
        <w:t xml:space="preserve"> году, имеющие стоимостную оценку</w:t>
      </w:r>
      <w:r w:rsidR="00F63F9A" w:rsidRPr="00444DB3">
        <w:rPr>
          <w:b w:val="0"/>
        </w:rPr>
        <w:t>,</w:t>
      </w:r>
      <w:r w:rsidR="00A1742C" w:rsidRPr="00444DB3">
        <w:rPr>
          <w:b w:val="0"/>
        </w:rPr>
        <w:t xml:space="preserve"> характеризуются следующими показателями:</w:t>
      </w:r>
    </w:p>
    <w:p w:rsidR="00A1742C" w:rsidRPr="00444DB3" w:rsidRDefault="00F63F9A" w:rsidP="00A1742C">
      <w:pPr>
        <w:pStyle w:val="a6"/>
        <w:jc w:val="both"/>
        <w:rPr>
          <w:b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          -объем неэффективно </w:t>
      </w:r>
      <w:r w:rsidR="00A1742C" w:rsidRPr="00444DB3">
        <w:rPr>
          <w:rFonts w:ascii="Times New Roman" w:hAnsi="Times New Roman" w:cs="Times New Roman"/>
          <w:sz w:val="24"/>
          <w:szCs w:val="24"/>
        </w:rPr>
        <w:t xml:space="preserve">использованных средств составил </w:t>
      </w:r>
      <w:r w:rsidR="00E612CA">
        <w:rPr>
          <w:rFonts w:ascii="Times New Roman" w:hAnsi="Times New Roman" w:cs="Times New Roman"/>
          <w:sz w:val="24"/>
          <w:szCs w:val="24"/>
        </w:rPr>
        <w:t>278,25</w:t>
      </w:r>
      <w:r w:rsidR="00A1742C" w:rsidRPr="00444DB3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="00A1742C" w:rsidRPr="00444DB3">
        <w:rPr>
          <w:rFonts w:ascii="Times New Roman" w:hAnsi="Times New Roman" w:cs="Times New Roman"/>
          <w:b/>
          <w:sz w:val="24"/>
          <w:szCs w:val="24"/>
        </w:rPr>
        <w:t>.</w:t>
      </w:r>
      <w:r w:rsidR="007E7709" w:rsidRPr="00444DB3">
        <w:rPr>
          <w:b/>
          <w:sz w:val="24"/>
          <w:szCs w:val="24"/>
        </w:rPr>
        <w:t>;</w:t>
      </w:r>
    </w:p>
    <w:p w:rsidR="00176CFF" w:rsidRPr="00444DB3" w:rsidRDefault="00176CFF" w:rsidP="00176C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b/>
          <w:sz w:val="24"/>
          <w:szCs w:val="24"/>
        </w:rPr>
        <w:t xml:space="preserve">               </w:t>
      </w:r>
      <w:r w:rsidRPr="00444DB3">
        <w:rPr>
          <w:rFonts w:ascii="Times New Roman" w:hAnsi="Times New Roman" w:cs="Times New Roman"/>
          <w:sz w:val="24"/>
          <w:szCs w:val="24"/>
        </w:rPr>
        <w:t xml:space="preserve">-выявлено нарушений установленного порядка управления и </w:t>
      </w:r>
      <w:r w:rsidR="00E612CA">
        <w:rPr>
          <w:rFonts w:ascii="Times New Roman" w:hAnsi="Times New Roman" w:cs="Times New Roman"/>
          <w:sz w:val="24"/>
          <w:szCs w:val="24"/>
        </w:rPr>
        <w:t xml:space="preserve">распоряжения имуществом </w:t>
      </w:r>
      <w:r w:rsidR="00995BE5">
        <w:rPr>
          <w:rFonts w:ascii="Times New Roman" w:hAnsi="Times New Roman" w:cs="Times New Roman"/>
          <w:sz w:val="24"/>
          <w:szCs w:val="24"/>
        </w:rPr>
        <w:t xml:space="preserve">(расчетных потерь) </w:t>
      </w:r>
      <w:r w:rsidR="00E612CA">
        <w:rPr>
          <w:rFonts w:ascii="Times New Roman" w:hAnsi="Times New Roman" w:cs="Times New Roman"/>
          <w:sz w:val="24"/>
          <w:szCs w:val="24"/>
        </w:rPr>
        <w:t>157</w:t>
      </w:r>
      <w:r w:rsidRPr="00444DB3">
        <w:rPr>
          <w:rFonts w:ascii="Times New Roman" w:hAnsi="Times New Roman" w:cs="Times New Roman"/>
          <w:sz w:val="24"/>
          <w:szCs w:val="24"/>
        </w:rPr>
        <w:t>,</w:t>
      </w:r>
      <w:r w:rsidR="00E612CA">
        <w:rPr>
          <w:rFonts w:ascii="Times New Roman" w:hAnsi="Times New Roman" w:cs="Times New Roman"/>
          <w:sz w:val="24"/>
          <w:szCs w:val="24"/>
        </w:rPr>
        <w:t>19</w:t>
      </w:r>
      <w:r w:rsidRPr="00444DB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444DB3">
        <w:rPr>
          <w:b/>
          <w:sz w:val="24"/>
          <w:szCs w:val="24"/>
        </w:rPr>
        <w:t>;</w:t>
      </w:r>
    </w:p>
    <w:p w:rsidR="00A1742C" w:rsidRPr="00444DB3" w:rsidRDefault="00A1742C" w:rsidP="00A174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          -иные нарушения -</w:t>
      </w:r>
      <w:r w:rsidR="00E612CA">
        <w:rPr>
          <w:rFonts w:ascii="Times New Roman" w:hAnsi="Times New Roman" w:cs="Times New Roman"/>
          <w:sz w:val="24"/>
          <w:szCs w:val="24"/>
        </w:rPr>
        <w:t xml:space="preserve"> 1515</w:t>
      </w:r>
      <w:r w:rsidR="007E7709" w:rsidRPr="00444DB3">
        <w:rPr>
          <w:rFonts w:ascii="Times New Roman" w:hAnsi="Times New Roman" w:cs="Times New Roman"/>
          <w:sz w:val="24"/>
          <w:szCs w:val="24"/>
        </w:rPr>
        <w:t>,</w:t>
      </w:r>
      <w:r w:rsidR="00E612CA">
        <w:rPr>
          <w:rFonts w:ascii="Times New Roman" w:hAnsi="Times New Roman" w:cs="Times New Roman"/>
          <w:sz w:val="24"/>
          <w:szCs w:val="24"/>
        </w:rPr>
        <w:t>75</w:t>
      </w:r>
      <w:r w:rsidRPr="00444DB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61C7A" w:rsidRPr="00444DB3" w:rsidRDefault="00E61C7A" w:rsidP="00A174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sz w:val="24"/>
          <w:szCs w:val="24"/>
        </w:rPr>
        <w:t xml:space="preserve">              </w:t>
      </w:r>
      <w:r w:rsidRPr="00444DB3">
        <w:rPr>
          <w:rFonts w:ascii="Times New Roman" w:hAnsi="Times New Roman" w:cs="Times New Roman"/>
          <w:sz w:val="24"/>
          <w:szCs w:val="24"/>
        </w:rPr>
        <w:t>Итого</w:t>
      </w:r>
      <w:r w:rsidR="00F63F9A" w:rsidRPr="00444DB3">
        <w:rPr>
          <w:rFonts w:ascii="Times New Roman" w:hAnsi="Times New Roman" w:cs="Times New Roman"/>
          <w:sz w:val="24"/>
          <w:szCs w:val="24"/>
        </w:rPr>
        <w:t>,</w:t>
      </w:r>
      <w:r w:rsidRPr="00444DB3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</w:t>
      </w:r>
      <w:r w:rsidR="00735FD4" w:rsidRPr="00444DB3">
        <w:rPr>
          <w:rFonts w:ascii="Times New Roman" w:hAnsi="Times New Roman" w:cs="Times New Roman"/>
          <w:sz w:val="24"/>
          <w:szCs w:val="24"/>
        </w:rPr>
        <w:t>,</w:t>
      </w:r>
      <w:r w:rsidRPr="00444DB3">
        <w:rPr>
          <w:rFonts w:ascii="Times New Roman" w:hAnsi="Times New Roman" w:cs="Times New Roman"/>
          <w:sz w:val="24"/>
          <w:szCs w:val="24"/>
        </w:rPr>
        <w:t xml:space="preserve"> выявле</w:t>
      </w:r>
      <w:r w:rsidR="00861270" w:rsidRPr="00444DB3">
        <w:rPr>
          <w:rFonts w:ascii="Times New Roman" w:hAnsi="Times New Roman" w:cs="Times New Roman"/>
          <w:sz w:val="24"/>
          <w:szCs w:val="24"/>
        </w:rPr>
        <w:t xml:space="preserve">но нарушений на общую сумму </w:t>
      </w:r>
      <w:r w:rsidR="005729EC">
        <w:rPr>
          <w:rFonts w:ascii="Times New Roman" w:hAnsi="Times New Roman" w:cs="Times New Roman"/>
          <w:sz w:val="24"/>
          <w:szCs w:val="24"/>
        </w:rPr>
        <w:t>1951,19</w:t>
      </w:r>
      <w:r w:rsidRPr="00444DB3">
        <w:rPr>
          <w:rFonts w:ascii="Times New Roman" w:hAnsi="Times New Roman" w:cs="Times New Roman"/>
          <w:sz w:val="24"/>
          <w:szCs w:val="24"/>
        </w:rPr>
        <w:t xml:space="preserve"> тыс.</w:t>
      </w:r>
      <w:r w:rsidR="00F63F9A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sz w:val="24"/>
          <w:szCs w:val="24"/>
        </w:rPr>
        <w:t>руб</w:t>
      </w:r>
      <w:r w:rsidR="00861270" w:rsidRPr="00444DB3">
        <w:rPr>
          <w:rFonts w:ascii="Times New Roman" w:hAnsi="Times New Roman" w:cs="Times New Roman"/>
          <w:sz w:val="24"/>
          <w:szCs w:val="24"/>
        </w:rPr>
        <w:t>.</w:t>
      </w:r>
      <w:r w:rsidR="00F63F9A" w:rsidRPr="00444DB3">
        <w:rPr>
          <w:rFonts w:ascii="Times New Roman" w:hAnsi="Times New Roman" w:cs="Times New Roman"/>
          <w:sz w:val="24"/>
          <w:szCs w:val="24"/>
        </w:rPr>
        <w:t>:</w:t>
      </w:r>
    </w:p>
    <w:p w:rsidR="00735FD4" w:rsidRPr="00444DB3" w:rsidRDefault="00A1742C" w:rsidP="00A174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CE1DE7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sz w:val="24"/>
          <w:szCs w:val="24"/>
        </w:rPr>
        <w:t>ус</w:t>
      </w:r>
      <w:r w:rsidR="00192326" w:rsidRPr="00444DB3">
        <w:rPr>
          <w:rFonts w:ascii="Times New Roman" w:hAnsi="Times New Roman" w:cs="Times New Roman"/>
          <w:sz w:val="24"/>
          <w:szCs w:val="24"/>
        </w:rPr>
        <w:t xml:space="preserve">транено </w:t>
      </w:r>
      <w:r w:rsidR="00CE1DE7" w:rsidRPr="00444DB3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F63F9A" w:rsidRPr="00444DB3">
        <w:rPr>
          <w:rFonts w:ascii="Times New Roman" w:hAnsi="Times New Roman" w:cs="Times New Roman"/>
          <w:sz w:val="24"/>
          <w:szCs w:val="24"/>
        </w:rPr>
        <w:t xml:space="preserve">- </w:t>
      </w:r>
      <w:r w:rsidR="008E3BFE">
        <w:rPr>
          <w:rFonts w:ascii="Times New Roman" w:hAnsi="Times New Roman" w:cs="Times New Roman"/>
          <w:sz w:val="24"/>
          <w:szCs w:val="24"/>
        </w:rPr>
        <w:t>346</w:t>
      </w:r>
      <w:r w:rsidRPr="00444DB3">
        <w:rPr>
          <w:rFonts w:ascii="Times New Roman" w:hAnsi="Times New Roman" w:cs="Times New Roman"/>
          <w:sz w:val="24"/>
          <w:szCs w:val="24"/>
        </w:rPr>
        <w:t>,</w:t>
      </w:r>
      <w:r w:rsidR="00996C31">
        <w:rPr>
          <w:rFonts w:ascii="Times New Roman" w:hAnsi="Times New Roman" w:cs="Times New Roman"/>
          <w:sz w:val="24"/>
          <w:szCs w:val="24"/>
        </w:rPr>
        <w:t>6</w:t>
      </w:r>
      <w:r w:rsidRPr="00444DB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E3BFE">
        <w:rPr>
          <w:rFonts w:ascii="Times New Roman" w:hAnsi="Times New Roman" w:cs="Times New Roman"/>
          <w:sz w:val="24"/>
          <w:szCs w:val="24"/>
        </w:rPr>
        <w:t xml:space="preserve"> По контрольному мероприятию</w:t>
      </w:r>
      <w:r w:rsidR="00995BE5">
        <w:rPr>
          <w:rFonts w:ascii="Times New Roman" w:hAnsi="Times New Roman" w:cs="Times New Roman"/>
          <w:sz w:val="24"/>
          <w:szCs w:val="24"/>
        </w:rPr>
        <w:t xml:space="preserve"> </w:t>
      </w:r>
      <w:r w:rsidR="008E3BFE">
        <w:rPr>
          <w:rFonts w:ascii="Times New Roman" w:hAnsi="Times New Roman" w:cs="Times New Roman"/>
          <w:sz w:val="24"/>
          <w:szCs w:val="24"/>
        </w:rPr>
        <w:t xml:space="preserve">декабря 2016 года </w:t>
      </w:r>
      <w:r w:rsidR="004C7319">
        <w:rPr>
          <w:rFonts w:ascii="Times New Roman" w:hAnsi="Times New Roman" w:cs="Times New Roman"/>
          <w:sz w:val="24"/>
          <w:szCs w:val="24"/>
        </w:rPr>
        <w:t>срок устранения допущ</w:t>
      </w:r>
      <w:r w:rsidR="00995BE5">
        <w:rPr>
          <w:rFonts w:ascii="Times New Roman" w:hAnsi="Times New Roman" w:cs="Times New Roman"/>
          <w:sz w:val="24"/>
          <w:szCs w:val="24"/>
        </w:rPr>
        <w:t>енных нарушений (недостатков) наступает в 2017 году</w:t>
      </w:r>
      <w:r w:rsidR="00735FD4" w:rsidRPr="00444DB3">
        <w:rPr>
          <w:rFonts w:ascii="Times New Roman" w:hAnsi="Times New Roman" w:cs="Times New Roman"/>
          <w:sz w:val="24"/>
          <w:szCs w:val="24"/>
        </w:rPr>
        <w:t>;</w:t>
      </w:r>
    </w:p>
    <w:p w:rsidR="00696D24" w:rsidRPr="00BB5FC6" w:rsidRDefault="00696D24" w:rsidP="00696D24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- </w:t>
      </w:r>
      <w:r w:rsidR="00BE1C1E"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>во исполнение</w:t>
      </w:r>
      <w:r w:rsidR="00192326"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Соглашения от </w:t>
      </w:r>
      <w:r w:rsidR="005820DD"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>17.02</w:t>
      </w:r>
      <w:r w:rsidR="00192326"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>.2010 года</w:t>
      </w:r>
      <w:r w:rsidR="00545AF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92326"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правоохранительн</w:t>
      </w:r>
      <w:r w:rsidR="003F33F8"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>ые органы направлены</w:t>
      </w:r>
      <w:r w:rsidR="00996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материалы 2</w:t>
      </w:r>
      <w:r w:rsidR="006408DD"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4498"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проверок</w:t>
      </w:r>
      <w:r w:rsidR="00996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общей суммой нарушений  186,5</w:t>
      </w:r>
      <w:r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 для правовой оценки выявленных правонарушений и привлечения </w:t>
      </w:r>
      <w:r w:rsidR="00192326"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>виновных должностных лиц</w:t>
      </w:r>
      <w:r w:rsidR="00996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ответственности</w:t>
      </w:r>
      <w:r w:rsidRPr="00444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74498" w:rsidRPr="00BB5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рассмотрения </w:t>
      </w:r>
      <w:r w:rsidR="001C53EC" w:rsidRPr="00BB5FC6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 проверок правоохранительными органами установлено, что выявленные нарушения устранены, виновные лица привлечены к дисциплинарной ответственности, оснований для принятия мер прокурорского реагирования  не имеется</w:t>
      </w:r>
      <w:r w:rsidR="00E36A26" w:rsidRPr="00BB5F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F0FE1" w:rsidRPr="00444DB3" w:rsidRDefault="00311472" w:rsidP="007B0A3F">
      <w:pPr>
        <w:pStyle w:val="ConsPlusTitle"/>
        <w:widowControl/>
        <w:jc w:val="both"/>
        <w:rPr>
          <w:b w:val="0"/>
        </w:rPr>
      </w:pPr>
      <w:r w:rsidRPr="00444DB3">
        <w:t xml:space="preserve">            </w:t>
      </w:r>
      <w:r w:rsidR="00442AE4" w:rsidRPr="00444DB3">
        <w:t xml:space="preserve">  </w:t>
      </w:r>
      <w:r w:rsidRPr="00444DB3">
        <w:rPr>
          <w:b w:val="0"/>
        </w:rPr>
        <w:t xml:space="preserve">В отчетном периоде </w:t>
      </w:r>
      <w:r w:rsidR="00C74B5C" w:rsidRPr="00444DB3">
        <w:rPr>
          <w:b w:val="0"/>
        </w:rPr>
        <w:t xml:space="preserve">неотъемлемой частью деятельности являлось предоставление главе администрации городского округа город Михайловка, Михайловской городской Думе, населению городского округа объективной информации о соблюдении бюджетного процесса, о результатах проверок использования </w:t>
      </w:r>
      <w:r w:rsidR="008908E2" w:rsidRPr="00444DB3">
        <w:rPr>
          <w:b w:val="0"/>
        </w:rPr>
        <w:t xml:space="preserve">муниципальных финансовых и имущественных ресурсов. </w:t>
      </w:r>
      <w:r w:rsidR="00C74B5C" w:rsidRPr="00444DB3">
        <w:rPr>
          <w:b w:val="0"/>
        </w:rPr>
        <w:t xml:space="preserve"> </w:t>
      </w:r>
      <w:r w:rsidR="003B2D6D" w:rsidRPr="00444DB3">
        <w:rPr>
          <w:b w:val="0"/>
        </w:rPr>
        <w:t>Так</w:t>
      </w:r>
      <w:r w:rsidR="00105873" w:rsidRPr="00444DB3">
        <w:rPr>
          <w:b w:val="0"/>
        </w:rPr>
        <w:t>,</w:t>
      </w:r>
      <w:r w:rsidR="003B2D6D" w:rsidRPr="00444DB3">
        <w:rPr>
          <w:b w:val="0"/>
        </w:rPr>
        <w:t xml:space="preserve"> в течение 201</w:t>
      </w:r>
      <w:r w:rsidR="00BB5FC6">
        <w:rPr>
          <w:b w:val="0"/>
        </w:rPr>
        <w:t>6</w:t>
      </w:r>
      <w:r w:rsidRPr="00444DB3">
        <w:rPr>
          <w:b w:val="0"/>
        </w:rPr>
        <w:t xml:space="preserve"> года</w:t>
      </w:r>
      <w:r w:rsidR="00545AF6">
        <w:rPr>
          <w:b w:val="0"/>
        </w:rPr>
        <w:t>,</w:t>
      </w:r>
      <w:r w:rsidRPr="00444DB3">
        <w:rPr>
          <w:b w:val="0"/>
        </w:rPr>
        <w:t xml:space="preserve"> отчеты о результатах  </w:t>
      </w:r>
      <w:r w:rsidR="00980224" w:rsidRPr="00444DB3">
        <w:rPr>
          <w:b w:val="0"/>
        </w:rPr>
        <w:t>контрольных</w:t>
      </w:r>
      <w:r w:rsidRPr="00444DB3">
        <w:rPr>
          <w:b w:val="0"/>
        </w:rPr>
        <w:t xml:space="preserve"> и  экспертно-аналитических мероприятий направлялись в Михайловскую городскую Думу и главе </w:t>
      </w:r>
      <w:r w:rsidR="008908E2" w:rsidRPr="00444DB3">
        <w:rPr>
          <w:b w:val="0"/>
        </w:rPr>
        <w:t xml:space="preserve">администрации </w:t>
      </w:r>
      <w:r w:rsidRPr="00444DB3">
        <w:rPr>
          <w:b w:val="0"/>
        </w:rPr>
        <w:t>городского округа.</w:t>
      </w:r>
      <w:r w:rsidR="007B0A3F" w:rsidRPr="00444DB3">
        <w:rPr>
          <w:b w:val="0"/>
        </w:rPr>
        <w:t xml:space="preserve"> Подготовлено и направлено в Думу </w:t>
      </w:r>
      <w:r w:rsidR="00A9414F" w:rsidRPr="00444DB3">
        <w:rPr>
          <w:b w:val="0"/>
        </w:rPr>
        <w:t>1</w:t>
      </w:r>
      <w:r w:rsidR="007B0A3F" w:rsidRPr="00444DB3">
        <w:rPr>
          <w:b w:val="0"/>
        </w:rPr>
        <w:t xml:space="preserve">0 отчетов. </w:t>
      </w:r>
      <w:r w:rsidRPr="00444DB3">
        <w:rPr>
          <w:b w:val="0"/>
        </w:rPr>
        <w:t>Итоги проверок были рассмотрены на заседаниях профильных постоянных комиссий Михайловской городской Думы</w:t>
      </w:r>
      <w:r w:rsidR="00980224" w:rsidRPr="00444DB3">
        <w:rPr>
          <w:b w:val="0"/>
        </w:rPr>
        <w:t>, а</w:t>
      </w:r>
      <w:r w:rsidRPr="00444DB3">
        <w:rPr>
          <w:b w:val="0"/>
        </w:rPr>
        <w:t xml:space="preserve"> </w:t>
      </w:r>
      <w:r w:rsidR="00980224" w:rsidRPr="00444DB3">
        <w:rPr>
          <w:b w:val="0"/>
        </w:rPr>
        <w:t xml:space="preserve"> также на заседании Михайловской городской Думы.</w:t>
      </w:r>
      <w:r w:rsidR="006530DC" w:rsidRPr="00444DB3">
        <w:rPr>
          <w:b w:val="0"/>
        </w:rPr>
        <w:t xml:space="preserve"> По результатам рассмотрения проведенных мероприятий последующего контроля</w:t>
      </w:r>
      <w:r w:rsidR="00F63F9A" w:rsidRPr="00444DB3">
        <w:rPr>
          <w:b w:val="0"/>
        </w:rPr>
        <w:t>,</w:t>
      </w:r>
      <w:r w:rsidR="006530DC" w:rsidRPr="00444DB3">
        <w:rPr>
          <w:b w:val="0"/>
        </w:rPr>
        <w:t xml:space="preserve"> принято решени</w:t>
      </w:r>
      <w:r w:rsidR="00BB5FC6">
        <w:rPr>
          <w:b w:val="0"/>
        </w:rPr>
        <w:t>е о направлении 8</w:t>
      </w:r>
      <w:r w:rsidR="00F63F9A" w:rsidRPr="00444DB3">
        <w:rPr>
          <w:b w:val="0"/>
        </w:rPr>
        <w:t xml:space="preserve"> представлений:</w:t>
      </w:r>
      <w:r w:rsidR="00B53ADC" w:rsidRPr="00444DB3">
        <w:rPr>
          <w:b w:val="0"/>
        </w:rPr>
        <w:t xml:space="preserve"> главе администрации городского </w:t>
      </w:r>
      <w:r w:rsidR="00B53ADC" w:rsidRPr="00444DB3">
        <w:rPr>
          <w:b w:val="0"/>
        </w:rPr>
        <w:lastRenderedPageBreak/>
        <w:t>округа</w:t>
      </w:r>
      <w:r w:rsidR="00B04ED8" w:rsidRPr="00444DB3">
        <w:rPr>
          <w:b w:val="0"/>
        </w:rPr>
        <w:t xml:space="preserve"> и руководителям учреждений</w:t>
      </w:r>
      <w:r w:rsidR="006530DC" w:rsidRPr="00444DB3">
        <w:rPr>
          <w:b w:val="0"/>
        </w:rPr>
        <w:t xml:space="preserve">. </w:t>
      </w:r>
      <w:r w:rsidR="003E7A0D" w:rsidRPr="00444DB3">
        <w:rPr>
          <w:b w:val="0"/>
        </w:rPr>
        <w:t>По сос</w:t>
      </w:r>
      <w:r w:rsidR="00373651" w:rsidRPr="00444DB3">
        <w:rPr>
          <w:b w:val="0"/>
        </w:rPr>
        <w:t>тоянию на 01.01.201</w:t>
      </w:r>
      <w:r w:rsidR="00BB5FC6">
        <w:rPr>
          <w:b w:val="0"/>
        </w:rPr>
        <w:t>7</w:t>
      </w:r>
      <w:r w:rsidR="003E7A0D" w:rsidRPr="00444DB3">
        <w:rPr>
          <w:b w:val="0"/>
        </w:rPr>
        <w:t xml:space="preserve"> года</w:t>
      </w:r>
      <w:r w:rsidR="00105873" w:rsidRPr="00444DB3">
        <w:rPr>
          <w:b w:val="0"/>
        </w:rPr>
        <w:t>,</w:t>
      </w:r>
      <w:r w:rsidR="00BB5FC6">
        <w:rPr>
          <w:b w:val="0"/>
        </w:rPr>
        <w:t xml:space="preserve">  восемь представлений</w:t>
      </w:r>
      <w:r w:rsidR="008908E2" w:rsidRPr="00444DB3">
        <w:rPr>
          <w:b w:val="0"/>
        </w:rPr>
        <w:t xml:space="preserve"> сняты</w:t>
      </w:r>
      <w:r w:rsidR="00105873" w:rsidRPr="00444DB3">
        <w:rPr>
          <w:b w:val="0"/>
        </w:rPr>
        <w:t xml:space="preserve"> с контроля</w:t>
      </w:r>
      <w:r w:rsidR="008908E2" w:rsidRPr="00444DB3">
        <w:rPr>
          <w:b w:val="0"/>
        </w:rPr>
        <w:t xml:space="preserve"> как исполненные</w:t>
      </w:r>
      <w:r w:rsidR="000C7CBB" w:rsidRPr="00444DB3">
        <w:rPr>
          <w:b w:val="0"/>
        </w:rPr>
        <w:t>.</w:t>
      </w:r>
      <w:r w:rsidR="00D66D6D" w:rsidRPr="00444DB3">
        <w:rPr>
          <w:b w:val="0"/>
        </w:rPr>
        <w:t xml:space="preserve"> </w:t>
      </w:r>
    </w:p>
    <w:p w:rsidR="008F0FE1" w:rsidRPr="00444DB3" w:rsidRDefault="008F0FE1" w:rsidP="007B0A3F">
      <w:pPr>
        <w:pStyle w:val="ConsPlusTitle"/>
        <w:widowControl/>
        <w:jc w:val="both"/>
        <w:rPr>
          <w:b w:val="0"/>
        </w:rPr>
      </w:pPr>
    </w:p>
    <w:p w:rsidR="008F0FE1" w:rsidRPr="00444DB3" w:rsidRDefault="00545AF6" w:rsidP="005427B0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</w:t>
      </w:r>
      <w:r w:rsidR="00995BE5">
        <w:rPr>
          <w:b w:val="0"/>
        </w:rPr>
        <w:t>По представлениям контрольно-счетной комиссии</w:t>
      </w:r>
      <w:r w:rsidR="008F0FE1" w:rsidRPr="00444DB3">
        <w:rPr>
          <w:b w:val="0"/>
        </w:rPr>
        <w:t xml:space="preserve">  приняты следующие меры:</w:t>
      </w:r>
    </w:p>
    <w:p w:rsidR="005427B0" w:rsidRDefault="005427B0" w:rsidP="007B0A3F">
      <w:pPr>
        <w:pStyle w:val="ConsPlusTitle"/>
        <w:widowControl/>
        <w:jc w:val="both"/>
        <w:rPr>
          <w:b w:val="0"/>
        </w:rPr>
      </w:pPr>
      <w:r w:rsidRPr="00AA1149">
        <w:rPr>
          <w:b w:val="0"/>
        </w:rPr>
        <w:t>-</w:t>
      </w:r>
      <w:r w:rsidR="00BF5D7A" w:rsidRPr="00AA1149">
        <w:rPr>
          <w:b w:val="0"/>
        </w:rPr>
        <w:t xml:space="preserve"> </w:t>
      </w:r>
      <w:r w:rsidRPr="00AA1149">
        <w:rPr>
          <w:b w:val="0"/>
        </w:rPr>
        <w:t xml:space="preserve">Постановлением администрации городского округа город Михайловка </w:t>
      </w:r>
      <w:r w:rsidR="00AA1149" w:rsidRPr="00AA1149">
        <w:rPr>
          <w:b w:val="0"/>
        </w:rPr>
        <w:t>Волгоградской области внесены изменения в Положения</w:t>
      </w:r>
      <w:r w:rsidRPr="00AA1149">
        <w:rPr>
          <w:b w:val="0"/>
        </w:rPr>
        <w:t xml:space="preserve"> об оплате труда работников МКУ;</w:t>
      </w:r>
    </w:p>
    <w:p w:rsidR="00862141" w:rsidRDefault="00862141" w:rsidP="007B0A3F">
      <w:pPr>
        <w:pStyle w:val="ConsPlusTitle"/>
        <w:widowControl/>
        <w:jc w:val="both"/>
        <w:rPr>
          <w:b w:val="0"/>
        </w:rPr>
      </w:pPr>
      <w:r>
        <w:rPr>
          <w:b w:val="0"/>
        </w:rPr>
        <w:t>- утверждено Постановление администрации городского округа город Михайловка Волгоградской области от 16.06.2016 года № 1440 «Об утверждении Положения о порядке и размерах возмещения расходов, связанных со служебными командировками, работникам муниципальных учреждений городского округа город Михайловка Волгоградской области»</w:t>
      </w:r>
      <w:r w:rsidRPr="00AA1149">
        <w:rPr>
          <w:b w:val="0"/>
        </w:rPr>
        <w:t>;</w:t>
      </w:r>
    </w:p>
    <w:p w:rsidR="00BF5D7A" w:rsidRPr="00AA1149" w:rsidRDefault="00BF5D7A" w:rsidP="00BF5D7A">
      <w:pPr>
        <w:pStyle w:val="ConsPlusTitle"/>
        <w:widowControl/>
        <w:jc w:val="both"/>
        <w:rPr>
          <w:b w:val="0"/>
        </w:rPr>
      </w:pPr>
      <w:r w:rsidRPr="00AA1149">
        <w:rPr>
          <w:b w:val="0"/>
        </w:rPr>
        <w:t xml:space="preserve">-в целях принятия мер по результатам проверок учреждений, администрацией  </w:t>
      </w:r>
      <w:r w:rsidR="005E3867" w:rsidRPr="00AA1149">
        <w:rPr>
          <w:b w:val="0"/>
        </w:rPr>
        <w:t xml:space="preserve">и учреждениями </w:t>
      </w:r>
      <w:r w:rsidRPr="00AA1149">
        <w:rPr>
          <w:b w:val="0"/>
        </w:rPr>
        <w:t xml:space="preserve">проводится работа по </w:t>
      </w:r>
      <w:r w:rsidR="005E3867" w:rsidRPr="00AA1149">
        <w:rPr>
          <w:b w:val="0"/>
        </w:rPr>
        <w:t>устранению нарушений в части управления и распоряжения имуществом</w:t>
      </w:r>
      <w:r w:rsidR="00595F07" w:rsidRPr="00AA1149">
        <w:rPr>
          <w:b w:val="0"/>
        </w:rPr>
        <w:t>, что позволит обеспечить сохранность объектов и повысить эффективность их использования;</w:t>
      </w:r>
    </w:p>
    <w:p w:rsidR="00311472" w:rsidRPr="00C426D4" w:rsidRDefault="00BF5D7A" w:rsidP="007B0A3F">
      <w:pPr>
        <w:pStyle w:val="ConsPlusTitle"/>
        <w:widowControl/>
        <w:jc w:val="both"/>
        <w:rPr>
          <w:b w:val="0"/>
        </w:rPr>
      </w:pPr>
      <w:r w:rsidRPr="00AA1149">
        <w:rPr>
          <w:b w:val="0"/>
        </w:rPr>
        <w:t>-</w:t>
      </w:r>
      <w:r w:rsidR="00031C21" w:rsidRPr="00AA1149">
        <w:rPr>
          <w:b w:val="0"/>
        </w:rPr>
        <w:t>п</w:t>
      </w:r>
      <w:r w:rsidR="00C426D4">
        <w:rPr>
          <w:b w:val="0"/>
        </w:rPr>
        <w:t xml:space="preserve">ривлечено к дисциплинарной ответственности </w:t>
      </w:r>
      <w:r w:rsidR="00C426D4">
        <w:rPr>
          <w:b w:val="0"/>
          <w:color w:val="FF0000"/>
        </w:rPr>
        <w:t xml:space="preserve"> </w:t>
      </w:r>
      <w:r w:rsidR="00C426D4" w:rsidRPr="00C426D4">
        <w:rPr>
          <w:b w:val="0"/>
        </w:rPr>
        <w:t xml:space="preserve">7 </w:t>
      </w:r>
      <w:r w:rsidR="00D66D6D" w:rsidRPr="00C426D4">
        <w:rPr>
          <w:b w:val="0"/>
        </w:rPr>
        <w:t xml:space="preserve"> </w:t>
      </w:r>
      <w:r w:rsidR="00C426D4" w:rsidRPr="00C426D4">
        <w:rPr>
          <w:b w:val="0"/>
        </w:rPr>
        <w:t>должностных лиц</w:t>
      </w:r>
      <w:r w:rsidR="00D66D6D" w:rsidRPr="00C426D4">
        <w:rPr>
          <w:b w:val="0"/>
        </w:rPr>
        <w:t>.</w:t>
      </w:r>
    </w:p>
    <w:p w:rsidR="00243570" w:rsidRPr="00C426D4" w:rsidRDefault="002C29A9" w:rsidP="001D0C1E">
      <w:pPr>
        <w:pStyle w:val="ConsPlusTitle"/>
        <w:widowControl/>
        <w:ind w:firstLine="825"/>
        <w:jc w:val="both"/>
        <w:rPr>
          <w:b w:val="0"/>
        </w:rPr>
      </w:pPr>
      <w:r w:rsidRPr="00C426D4">
        <w:rPr>
          <w:b w:val="0"/>
        </w:rPr>
        <w:t xml:space="preserve"> </w:t>
      </w:r>
      <w:r w:rsidR="00243570" w:rsidRPr="00C426D4">
        <w:rPr>
          <w:b w:val="0"/>
        </w:rPr>
        <w:t>Таким образом, имеется положительная динамика ус</w:t>
      </w:r>
      <w:r w:rsidR="00DF19FE">
        <w:rPr>
          <w:b w:val="0"/>
        </w:rPr>
        <w:t xml:space="preserve">транения выявленных нарушений, </w:t>
      </w:r>
      <w:r w:rsidR="00243570" w:rsidRPr="00C426D4">
        <w:rPr>
          <w:b w:val="0"/>
        </w:rPr>
        <w:t>выполнения рекомендаций контрольно-счетной комиссии</w:t>
      </w:r>
      <w:r w:rsidR="00DF19FE">
        <w:rPr>
          <w:b w:val="0"/>
        </w:rPr>
        <w:t xml:space="preserve"> и привлечения к дисциплинарной ответственности должностных лиц</w:t>
      </w:r>
      <w:r w:rsidR="00243570" w:rsidRPr="00C426D4">
        <w:rPr>
          <w:b w:val="0"/>
        </w:rPr>
        <w:t>.</w:t>
      </w:r>
    </w:p>
    <w:p w:rsidR="00060FC5" w:rsidRPr="00C426D4" w:rsidRDefault="00E36002" w:rsidP="00892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26D4">
        <w:rPr>
          <w:rFonts w:ascii="Times New Roman" w:hAnsi="Times New Roman" w:cs="Times New Roman"/>
          <w:sz w:val="24"/>
          <w:szCs w:val="24"/>
        </w:rPr>
        <w:t xml:space="preserve">       </w:t>
      </w:r>
      <w:r w:rsidR="00EA6058" w:rsidRPr="00C426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6002" w:rsidRPr="00444DB3" w:rsidRDefault="00060FC5" w:rsidP="00892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EA6058" w:rsidRPr="00444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682D" w:rsidRPr="00444DB3">
        <w:rPr>
          <w:rFonts w:ascii="Times New Roman" w:hAnsi="Times New Roman" w:cs="Times New Roman"/>
          <w:sz w:val="24"/>
          <w:szCs w:val="24"/>
        </w:rPr>
        <w:t xml:space="preserve">В </w:t>
      </w:r>
      <w:r w:rsidR="00BB5FC6" w:rsidRPr="00B05B93">
        <w:rPr>
          <w:rFonts w:ascii="Times New Roman" w:hAnsi="Times New Roman" w:cs="Times New Roman"/>
          <w:sz w:val="24"/>
          <w:szCs w:val="24"/>
        </w:rPr>
        <w:t>2016</w:t>
      </w:r>
      <w:r w:rsidR="00E36002" w:rsidRPr="00BB5FC6">
        <w:rPr>
          <w:rFonts w:ascii="Times New Roman" w:hAnsi="Times New Roman" w:cs="Times New Roman"/>
          <w:sz w:val="24"/>
          <w:szCs w:val="24"/>
        </w:rPr>
        <w:t xml:space="preserve"> </w:t>
      </w:r>
      <w:r w:rsidR="00E36002" w:rsidRPr="00444DB3">
        <w:rPr>
          <w:rFonts w:ascii="Times New Roman" w:hAnsi="Times New Roman" w:cs="Times New Roman"/>
          <w:sz w:val="24"/>
          <w:szCs w:val="24"/>
        </w:rPr>
        <w:t>году контрольно-счетная комиссия  уде</w:t>
      </w:r>
      <w:r w:rsidR="004F43E9" w:rsidRPr="00444DB3">
        <w:rPr>
          <w:rFonts w:ascii="Times New Roman" w:hAnsi="Times New Roman" w:cs="Times New Roman"/>
          <w:sz w:val="24"/>
          <w:szCs w:val="24"/>
        </w:rPr>
        <w:t>ляла особое внимание контролю над</w:t>
      </w:r>
      <w:r w:rsidR="00E36002" w:rsidRPr="00444DB3">
        <w:rPr>
          <w:rFonts w:ascii="Times New Roman" w:hAnsi="Times New Roman" w:cs="Times New Roman"/>
          <w:sz w:val="24"/>
          <w:szCs w:val="24"/>
        </w:rPr>
        <w:t xml:space="preserve"> управлением бюджетными ресурсами, результативностью их расходования, используя при этом основные формы контроля.</w:t>
      </w:r>
    </w:p>
    <w:p w:rsidR="00B32808" w:rsidRDefault="00EA6446" w:rsidP="00B32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75E0" w:rsidRPr="00444DB3">
        <w:rPr>
          <w:rFonts w:ascii="Times New Roman" w:hAnsi="Times New Roman" w:cs="Times New Roman"/>
          <w:sz w:val="24"/>
          <w:szCs w:val="24"/>
        </w:rPr>
        <w:t>1.</w:t>
      </w:r>
      <w:r w:rsidR="00633662" w:rsidRPr="00444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423" w:rsidRPr="00444DB3">
        <w:rPr>
          <w:rFonts w:ascii="Times New Roman" w:hAnsi="Times New Roman" w:cs="Times New Roman"/>
          <w:sz w:val="24"/>
          <w:szCs w:val="24"/>
        </w:rPr>
        <w:t>В рамках  внешней проверки отчета админи</w:t>
      </w:r>
      <w:r w:rsidR="008F323F" w:rsidRPr="00444DB3">
        <w:rPr>
          <w:rFonts w:ascii="Times New Roman" w:hAnsi="Times New Roman" w:cs="Times New Roman"/>
          <w:sz w:val="24"/>
          <w:szCs w:val="24"/>
        </w:rPr>
        <w:t>страции</w:t>
      </w:r>
      <w:r w:rsidR="00914493" w:rsidRPr="00444DB3">
        <w:rPr>
          <w:rFonts w:ascii="Times New Roman" w:hAnsi="Times New Roman" w:cs="Times New Roman"/>
          <w:sz w:val="24"/>
          <w:szCs w:val="24"/>
        </w:rPr>
        <w:t xml:space="preserve"> об исполнении бюджета за 201</w:t>
      </w:r>
      <w:r w:rsidR="00C426D4">
        <w:rPr>
          <w:rFonts w:ascii="Times New Roman" w:hAnsi="Times New Roman" w:cs="Times New Roman"/>
          <w:sz w:val="24"/>
          <w:szCs w:val="24"/>
        </w:rPr>
        <w:t>5</w:t>
      </w:r>
      <w:r w:rsidR="00283423" w:rsidRPr="00444DB3">
        <w:rPr>
          <w:rFonts w:ascii="Times New Roman" w:hAnsi="Times New Roman" w:cs="Times New Roman"/>
          <w:sz w:val="24"/>
          <w:szCs w:val="24"/>
        </w:rPr>
        <w:t xml:space="preserve"> год, обязательность осуществления которой закреплена нормами Бюджетного кодекса Российской Федерации (ст.264.4), проведены </w:t>
      </w:r>
      <w:r w:rsidR="00F2432C" w:rsidRPr="00444DB3">
        <w:rPr>
          <w:rFonts w:ascii="Times New Roman" w:hAnsi="Times New Roman" w:cs="Times New Roman"/>
          <w:sz w:val="24"/>
          <w:szCs w:val="24"/>
        </w:rPr>
        <w:t>проверки бюджетной отчетности 4</w:t>
      </w:r>
      <w:r w:rsidR="00283423" w:rsidRPr="00444DB3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средств.</w:t>
      </w:r>
      <w:proofErr w:type="gramEnd"/>
      <w:r w:rsidR="00F73A23" w:rsidRPr="00444DB3">
        <w:rPr>
          <w:rFonts w:ascii="Times New Roman" w:hAnsi="Times New Roman" w:cs="Times New Roman"/>
          <w:sz w:val="24"/>
          <w:szCs w:val="24"/>
        </w:rPr>
        <w:t xml:space="preserve"> В ходе проверки установлено, что данные</w:t>
      </w:r>
      <w:r w:rsidR="00062142">
        <w:rPr>
          <w:rFonts w:ascii="Times New Roman" w:hAnsi="Times New Roman" w:cs="Times New Roman"/>
          <w:sz w:val="24"/>
          <w:szCs w:val="24"/>
        </w:rPr>
        <w:t>,</w:t>
      </w:r>
      <w:r w:rsidR="00F73A23" w:rsidRPr="00444DB3">
        <w:rPr>
          <w:rFonts w:ascii="Times New Roman" w:hAnsi="Times New Roman" w:cs="Times New Roman"/>
          <w:sz w:val="24"/>
          <w:szCs w:val="24"/>
        </w:rPr>
        <w:t xml:space="preserve"> представленные в формах отчетности о</w:t>
      </w:r>
      <w:r w:rsidR="00A17BE0" w:rsidRPr="00444DB3">
        <w:rPr>
          <w:rFonts w:ascii="Times New Roman" w:hAnsi="Times New Roman" w:cs="Times New Roman"/>
          <w:sz w:val="24"/>
          <w:szCs w:val="24"/>
        </w:rPr>
        <w:t>б исполнении бюджета</w:t>
      </w:r>
      <w:r w:rsidR="00062142">
        <w:rPr>
          <w:rFonts w:ascii="Times New Roman" w:hAnsi="Times New Roman" w:cs="Times New Roman"/>
          <w:sz w:val="24"/>
          <w:szCs w:val="24"/>
        </w:rPr>
        <w:t>,</w:t>
      </w:r>
      <w:r w:rsidR="00A17BE0" w:rsidRPr="00444DB3">
        <w:rPr>
          <w:rFonts w:ascii="Times New Roman" w:hAnsi="Times New Roman" w:cs="Times New Roman"/>
          <w:sz w:val="24"/>
          <w:szCs w:val="24"/>
        </w:rPr>
        <w:t xml:space="preserve"> соответствуют  данным</w:t>
      </w:r>
      <w:r w:rsidR="00F73A23" w:rsidRPr="00444DB3">
        <w:rPr>
          <w:rFonts w:ascii="Times New Roman" w:hAnsi="Times New Roman" w:cs="Times New Roman"/>
          <w:sz w:val="24"/>
          <w:szCs w:val="24"/>
        </w:rPr>
        <w:t>, отр</w:t>
      </w:r>
      <w:r w:rsidR="00143DDE" w:rsidRPr="00444DB3">
        <w:rPr>
          <w:rFonts w:ascii="Times New Roman" w:hAnsi="Times New Roman" w:cs="Times New Roman"/>
          <w:sz w:val="24"/>
          <w:szCs w:val="24"/>
        </w:rPr>
        <w:t>аженным в годовой отчетности ГР</w:t>
      </w:r>
      <w:r w:rsidR="00F73A23" w:rsidRPr="00444DB3">
        <w:rPr>
          <w:rFonts w:ascii="Times New Roman" w:hAnsi="Times New Roman" w:cs="Times New Roman"/>
          <w:sz w:val="24"/>
          <w:szCs w:val="24"/>
        </w:rPr>
        <w:t>БС, контрольные соотношения между основными показателями форм годовой бюджетной (бухгалтерской</w:t>
      </w:r>
      <w:r w:rsidR="00243570" w:rsidRPr="00444DB3">
        <w:rPr>
          <w:rFonts w:ascii="Times New Roman" w:hAnsi="Times New Roman" w:cs="Times New Roman"/>
          <w:sz w:val="24"/>
          <w:szCs w:val="24"/>
        </w:rPr>
        <w:t>)</w:t>
      </w:r>
      <w:r w:rsidR="00F73A23" w:rsidRPr="00444DB3">
        <w:rPr>
          <w:rFonts w:ascii="Times New Roman" w:hAnsi="Times New Roman" w:cs="Times New Roman"/>
          <w:sz w:val="24"/>
          <w:szCs w:val="24"/>
        </w:rPr>
        <w:t xml:space="preserve"> отчетности и требования, установленные действующим законодательством</w:t>
      </w:r>
      <w:r w:rsidR="00062142">
        <w:rPr>
          <w:rFonts w:ascii="Times New Roman" w:hAnsi="Times New Roman" w:cs="Times New Roman"/>
          <w:sz w:val="24"/>
          <w:szCs w:val="24"/>
        </w:rPr>
        <w:t>,</w:t>
      </w:r>
      <w:r w:rsidR="00F73A23" w:rsidRPr="00444DB3">
        <w:rPr>
          <w:rFonts w:ascii="Times New Roman" w:hAnsi="Times New Roman" w:cs="Times New Roman"/>
          <w:sz w:val="24"/>
          <w:szCs w:val="24"/>
        </w:rPr>
        <w:t xml:space="preserve"> соблюдены. По результатам проведенных контрольных мероприятий оформлены и довед</w:t>
      </w:r>
      <w:r w:rsidR="00143DDE" w:rsidRPr="00444DB3">
        <w:rPr>
          <w:rFonts w:ascii="Times New Roman" w:hAnsi="Times New Roman" w:cs="Times New Roman"/>
          <w:sz w:val="24"/>
          <w:szCs w:val="24"/>
        </w:rPr>
        <w:t>ены до сведения руководителей ГР</w:t>
      </w:r>
      <w:r w:rsidR="00F73A23" w:rsidRPr="00444DB3">
        <w:rPr>
          <w:rFonts w:ascii="Times New Roman" w:hAnsi="Times New Roman" w:cs="Times New Roman"/>
          <w:sz w:val="24"/>
          <w:szCs w:val="24"/>
        </w:rPr>
        <w:t xml:space="preserve">БС 4 акта проверки, и на их основании </w:t>
      </w:r>
      <w:r w:rsidR="00537085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73A23" w:rsidRPr="00444DB3">
        <w:rPr>
          <w:rFonts w:ascii="Times New Roman" w:hAnsi="Times New Roman" w:cs="Times New Roman"/>
          <w:sz w:val="24"/>
          <w:szCs w:val="24"/>
        </w:rPr>
        <w:t>4 заключения, которые направлены в Михайловскую городскую Думу</w:t>
      </w:r>
      <w:r w:rsidR="001931F8" w:rsidRPr="00444DB3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  <w:r w:rsidR="00283423" w:rsidRPr="0044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AF" w:rsidRPr="00CC5749" w:rsidRDefault="000951F9" w:rsidP="00B32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CC5749">
        <w:rPr>
          <w:rFonts w:ascii="Times New Roman" w:hAnsi="Times New Roman" w:cs="Times New Roman"/>
          <w:sz w:val="24"/>
          <w:szCs w:val="24"/>
        </w:rPr>
        <w:t>2.</w:t>
      </w:r>
      <w:r w:rsidR="00EF46AF" w:rsidRPr="00CC5749">
        <w:rPr>
          <w:rFonts w:ascii="Times New Roman" w:hAnsi="Times New Roman" w:cs="Times New Roman"/>
          <w:sz w:val="24"/>
          <w:szCs w:val="24"/>
        </w:rPr>
        <w:t xml:space="preserve">  Проверкой эффективного и целевого использования бюджетных средств, израсходованных по муниципальной программе «Обеспечение безопасности жизнедеятельности населения городского округа город Михайловка на 2014-2016 годы» установлено следующее:</w:t>
      </w:r>
    </w:p>
    <w:p w:rsidR="000951F9" w:rsidRDefault="00EF46AF" w:rsidP="00B32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5749">
        <w:rPr>
          <w:rFonts w:ascii="Times New Roman" w:hAnsi="Times New Roman" w:cs="Times New Roman"/>
          <w:sz w:val="24"/>
          <w:szCs w:val="24"/>
        </w:rPr>
        <w:t xml:space="preserve">                -  в нарушение статей 72,</w:t>
      </w:r>
      <w:r w:rsidR="0087505E">
        <w:rPr>
          <w:rFonts w:ascii="Times New Roman" w:hAnsi="Times New Roman" w:cs="Times New Roman"/>
          <w:sz w:val="24"/>
          <w:szCs w:val="24"/>
        </w:rPr>
        <w:t xml:space="preserve"> </w:t>
      </w:r>
      <w:r w:rsidRPr="00CC5749">
        <w:rPr>
          <w:rFonts w:ascii="Times New Roman" w:hAnsi="Times New Roman" w:cs="Times New Roman"/>
          <w:sz w:val="24"/>
          <w:szCs w:val="24"/>
        </w:rPr>
        <w:t>161,</w:t>
      </w:r>
      <w:r w:rsidR="0087505E">
        <w:rPr>
          <w:rFonts w:ascii="Times New Roman" w:hAnsi="Times New Roman" w:cs="Times New Roman"/>
          <w:sz w:val="24"/>
          <w:szCs w:val="24"/>
        </w:rPr>
        <w:t xml:space="preserve"> </w:t>
      </w:r>
      <w:r w:rsidRPr="00CC5749">
        <w:rPr>
          <w:rFonts w:ascii="Times New Roman" w:hAnsi="Times New Roman" w:cs="Times New Roman"/>
          <w:sz w:val="24"/>
          <w:szCs w:val="24"/>
        </w:rPr>
        <w:t>162,</w:t>
      </w:r>
      <w:r w:rsidR="0087505E">
        <w:rPr>
          <w:rFonts w:ascii="Times New Roman" w:hAnsi="Times New Roman" w:cs="Times New Roman"/>
          <w:sz w:val="24"/>
          <w:szCs w:val="24"/>
        </w:rPr>
        <w:t xml:space="preserve"> </w:t>
      </w:r>
      <w:r w:rsidRPr="00CC5749">
        <w:rPr>
          <w:rFonts w:ascii="Times New Roman" w:hAnsi="Times New Roman" w:cs="Times New Roman"/>
          <w:sz w:val="24"/>
          <w:szCs w:val="24"/>
        </w:rPr>
        <w:t>219  Бюджетного кодекса РФ, бюджетные обязательства по муниципальному контракту в сумме 9,6 тыс. руб.</w:t>
      </w:r>
      <w:r w:rsidR="00CC5749" w:rsidRPr="00CC5749">
        <w:rPr>
          <w:rFonts w:ascii="Times New Roman" w:hAnsi="Times New Roman" w:cs="Times New Roman"/>
          <w:sz w:val="24"/>
          <w:szCs w:val="24"/>
        </w:rPr>
        <w:t xml:space="preserve"> </w:t>
      </w:r>
      <w:r w:rsidRPr="00CC5749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CC5749" w:rsidRPr="00CC5749">
        <w:rPr>
          <w:rFonts w:ascii="Times New Roman" w:hAnsi="Times New Roman" w:cs="Times New Roman"/>
          <w:sz w:val="24"/>
          <w:szCs w:val="24"/>
        </w:rPr>
        <w:t>до утверждения бюджета городского округа на 2015 год, т.е. до утверждения лимитов бюджетных обязательств;</w:t>
      </w:r>
    </w:p>
    <w:p w:rsidR="00CC5749" w:rsidRDefault="00CC5749" w:rsidP="00B32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нарушение статей 67,</w:t>
      </w:r>
      <w:r w:rsidR="0087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68,</w:t>
      </w:r>
      <w:r w:rsidR="0087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</w:t>
      </w:r>
      <w:r w:rsidR="0087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74, </w:t>
      </w:r>
      <w:r w:rsidR="005E47BC">
        <w:rPr>
          <w:rFonts w:ascii="Times New Roman" w:hAnsi="Times New Roman" w:cs="Times New Roman"/>
          <w:sz w:val="24"/>
          <w:szCs w:val="24"/>
        </w:rPr>
        <w:t>127,</w:t>
      </w:r>
      <w:r w:rsidR="0087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135 ТК РФ</w:t>
      </w:r>
      <w:r w:rsidR="005E47BC">
        <w:rPr>
          <w:rFonts w:ascii="Times New Roman" w:hAnsi="Times New Roman" w:cs="Times New Roman"/>
          <w:sz w:val="24"/>
          <w:szCs w:val="24"/>
        </w:rPr>
        <w:t>, Положения об оплате труда, Правил об очер</w:t>
      </w:r>
      <w:r w:rsidR="00CB73EE">
        <w:rPr>
          <w:rFonts w:ascii="Times New Roman" w:hAnsi="Times New Roman" w:cs="Times New Roman"/>
          <w:sz w:val="24"/>
          <w:szCs w:val="24"/>
        </w:rPr>
        <w:t xml:space="preserve">едных и дополнительных отпусках </w:t>
      </w:r>
      <w:r w:rsidR="005E47BC">
        <w:rPr>
          <w:rFonts w:ascii="Times New Roman" w:hAnsi="Times New Roman" w:cs="Times New Roman"/>
          <w:sz w:val="24"/>
          <w:szCs w:val="24"/>
        </w:rPr>
        <w:t xml:space="preserve"> привело к неэффективным расходам в сумме 60,8 тыс. руб. </w:t>
      </w:r>
    </w:p>
    <w:p w:rsidR="005E47BC" w:rsidRPr="00D05249" w:rsidRDefault="005E47BC" w:rsidP="005E47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51F9">
        <w:rPr>
          <w:rFonts w:ascii="Times New Roman" w:hAnsi="Times New Roman" w:cs="Times New Roman"/>
          <w:sz w:val="24"/>
          <w:szCs w:val="24"/>
        </w:rPr>
        <w:t>Отчет о контрольном мероприятии  направлен Михайловской городской Думе, главе администрации городского округа город Михайловка</w:t>
      </w:r>
      <w:r w:rsidR="00D05249">
        <w:rPr>
          <w:rFonts w:ascii="Times New Roman" w:hAnsi="Times New Roman" w:cs="Times New Roman"/>
          <w:sz w:val="24"/>
          <w:szCs w:val="24"/>
        </w:rPr>
        <w:t>,</w:t>
      </w:r>
      <w:r w:rsidR="00D05249" w:rsidRPr="00D0524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05249" w:rsidRPr="00D05249">
        <w:rPr>
          <w:rFonts w:ascii="Times New Roman" w:hAnsi="Times New Roman" w:cs="Times New Roman"/>
          <w:sz w:val="24"/>
          <w:szCs w:val="24"/>
        </w:rPr>
        <w:t xml:space="preserve">в Михайловскую межрайонную прокуратуру. Михайловской межрайонной </w:t>
      </w:r>
      <w:r w:rsidR="00CB73EE">
        <w:rPr>
          <w:rFonts w:ascii="Times New Roman" w:hAnsi="Times New Roman" w:cs="Times New Roman"/>
          <w:sz w:val="24"/>
          <w:szCs w:val="24"/>
        </w:rPr>
        <w:t>прокуратурой проведена проверка,</w:t>
      </w:r>
      <w:r w:rsidR="00D05249" w:rsidRPr="00D05249">
        <w:rPr>
          <w:rFonts w:ascii="Times New Roman" w:hAnsi="Times New Roman" w:cs="Times New Roman"/>
          <w:sz w:val="24"/>
          <w:szCs w:val="24"/>
        </w:rPr>
        <w:t xml:space="preserve"> </w:t>
      </w:r>
      <w:r w:rsidR="0087505E">
        <w:rPr>
          <w:rFonts w:ascii="Times New Roman" w:hAnsi="Times New Roman" w:cs="Times New Roman"/>
          <w:sz w:val="24"/>
          <w:szCs w:val="24"/>
        </w:rPr>
        <w:t xml:space="preserve">в ходе которой </w:t>
      </w:r>
      <w:r w:rsidR="00CB73EE">
        <w:rPr>
          <w:rFonts w:ascii="Times New Roman" w:hAnsi="Times New Roman" w:cs="Times New Roman"/>
          <w:sz w:val="24"/>
          <w:szCs w:val="24"/>
        </w:rPr>
        <w:t>у</w:t>
      </w:r>
      <w:r w:rsidR="00D05249" w:rsidRPr="00D05249">
        <w:rPr>
          <w:rFonts w:ascii="Times New Roman" w:hAnsi="Times New Roman" w:cs="Times New Roman"/>
          <w:sz w:val="24"/>
          <w:szCs w:val="24"/>
        </w:rPr>
        <w:t>становлено, что выявленные нарушения устранены, оснований для принятия мер прокурорского реагирования не имеется.</w:t>
      </w:r>
      <w:r w:rsidRPr="00D05249">
        <w:rPr>
          <w:rFonts w:ascii="Times New Roman" w:hAnsi="Times New Roman" w:cs="Times New Roman"/>
          <w:sz w:val="24"/>
          <w:szCs w:val="24"/>
        </w:rPr>
        <w:t xml:space="preserve"> </w:t>
      </w:r>
      <w:r w:rsidRPr="00D05249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Направлены представления</w:t>
      </w:r>
      <w:r w:rsidRPr="00095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главе администрации городского округа город Михайловка и руководителю Учреждения. </w:t>
      </w:r>
      <w:r w:rsidRPr="00D05249">
        <w:rPr>
          <w:rFonts w:ascii="Times New Roman" w:hAnsi="Times New Roman" w:cs="Times New Roman"/>
          <w:sz w:val="24"/>
          <w:szCs w:val="24"/>
        </w:rPr>
        <w:t>Результаты проверки рассмотрены на заседании постоянной комиссии и в Михайловской городской Думе.</w:t>
      </w:r>
      <w:r w:rsidRPr="00D052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4A160E" w:rsidRPr="00B05B93" w:rsidRDefault="00EA6446" w:rsidP="00892E4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CB73EE">
        <w:rPr>
          <w:rFonts w:ascii="Times New Roman" w:hAnsi="Times New Roman" w:cs="Times New Roman"/>
          <w:sz w:val="24"/>
          <w:szCs w:val="24"/>
        </w:rPr>
        <w:t>3</w:t>
      </w:r>
      <w:r w:rsidR="00F74763" w:rsidRPr="00444DB3">
        <w:rPr>
          <w:rFonts w:ascii="Times New Roman" w:hAnsi="Times New Roman" w:cs="Times New Roman"/>
          <w:sz w:val="24"/>
          <w:szCs w:val="24"/>
        </w:rPr>
        <w:t>.</w:t>
      </w:r>
      <w:r w:rsidR="00E36002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="00810932" w:rsidRPr="0067426E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</w:t>
      </w:r>
      <w:r w:rsidR="0067426E" w:rsidRPr="0067426E">
        <w:rPr>
          <w:rFonts w:ascii="Times New Roman" w:hAnsi="Times New Roman" w:cs="Times New Roman"/>
          <w:sz w:val="24"/>
          <w:szCs w:val="24"/>
        </w:rPr>
        <w:t xml:space="preserve">совместно с комитетом по финансам администрации городского округа город  Михайловка </w:t>
      </w:r>
      <w:r w:rsidR="00810932" w:rsidRPr="0067426E">
        <w:rPr>
          <w:rFonts w:ascii="Times New Roman" w:hAnsi="Times New Roman" w:cs="Times New Roman"/>
          <w:sz w:val="24"/>
          <w:szCs w:val="24"/>
        </w:rPr>
        <w:t>проведена проверка</w:t>
      </w:r>
      <w:r w:rsidR="00E36002" w:rsidRPr="0067426E">
        <w:rPr>
          <w:rFonts w:ascii="Times New Roman" w:hAnsi="Times New Roman" w:cs="Times New Roman"/>
          <w:sz w:val="24"/>
          <w:szCs w:val="24"/>
        </w:rPr>
        <w:t xml:space="preserve"> </w:t>
      </w:r>
      <w:r w:rsidR="00054BEA" w:rsidRPr="0067426E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="0067426E" w:rsidRPr="0067426E">
        <w:rPr>
          <w:rFonts w:ascii="Times New Roman" w:hAnsi="Times New Roman" w:cs="Times New Roman"/>
          <w:sz w:val="24"/>
          <w:szCs w:val="24"/>
        </w:rPr>
        <w:t xml:space="preserve"> АУ «МФЦ»</w:t>
      </w:r>
      <w:r w:rsidR="00803B59" w:rsidRPr="0067426E">
        <w:rPr>
          <w:rFonts w:ascii="Times New Roman" w:hAnsi="Times New Roman" w:cs="Times New Roman"/>
          <w:sz w:val="24"/>
          <w:szCs w:val="24"/>
        </w:rPr>
        <w:t xml:space="preserve">. </w:t>
      </w:r>
      <w:r w:rsidR="005820DD" w:rsidRPr="0067426E">
        <w:rPr>
          <w:rFonts w:ascii="Times New Roman" w:hAnsi="Times New Roman" w:cs="Times New Roman"/>
          <w:sz w:val="24"/>
          <w:szCs w:val="24"/>
        </w:rPr>
        <w:t xml:space="preserve"> </w:t>
      </w:r>
      <w:r w:rsidR="00143DDE" w:rsidRPr="0067426E">
        <w:rPr>
          <w:rFonts w:ascii="Times New Roman" w:hAnsi="Times New Roman" w:cs="Times New Roman"/>
          <w:sz w:val="24"/>
          <w:szCs w:val="24"/>
        </w:rPr>
        <w:t>Проверкой установлены следующие наиболее существенные нарушения</w:t>
      </w:r>
      <w:r w:rsidR="004A160E" w:rsidRPr="0067426E">
        <w:rPr>
          <w:rFonts w:ascii="Times New Roman" w:hAnsi="Times New Roman" w:cs="Times New Roman"/>
          <w:sz w:val="24"/>
          <w:szCs w:val="24"/>
        </w:rPr>
        <w:t>:</w:t>
      </w:r>
      <w:r w:rsidR="004A160E" w:rsidRPr="00B05B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43DDE" w:rsidRPr="00483573" w:rsidRDefault="00EA6446" w:rsidP="004A16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35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160E" w:rsidRPr="00483573">
        <w:rPr>
          <w:rFonts w:ascii="Times New Roman" w:hAnsi="Times New Roman" w:cs="Times New Roman"/>
          <w:sz w:val="24"/>
          <w:szCs w:val="24"/>
        </w:rPr>
        <w:t>-</w:t>
      </w:r>
      <w:r w:rsidRPr="00483573">
        <w:rPr>
          <w:rFonts w:ascii="Times New Roman" w:hAnsi="Times New Roman" w:cs="Times New Roman"/>
          <w:sz w:val="24"/>
          <w:szCs w:val="24"/>
        </w:rPr>
        <w:t xml:space="preserve"> </w:t>
      </w:r>
      <w:r w:rsidR="00207B8E" w:rsidRPr="00483573">
        <w:rPr>
          <w:rFonts w:ascii="Times New Roman" w:hAnsi="Times New Roman" w:cs="Times New Roman"/>
          <w:sz w:val="24"/>
          <w:szCs w:val="24"/>
        </w:rPr>
        <w:t>не</w:t>
      </w:r>
      <w:r w:rsidR="00483573" w:rsidRPr="00483573">
        <w:rPr>
          <w:rFonts w:ascii="Times New Roman" w:hAnsi="Times New Roman" w:cs="Times New Roman"/>
          <w:sz w:val="24"/>
          <w:szCs w:val="24"/>
        </w:rPr>
        <w:t>эффективные расходы учреждения составили 204,8 тыс. руб</w:t>
      </w:r>
      <w:r w:rsidR="00C94DCA">
        <w:rPr>
          <w:rFonts w:ascii="Times New Roman" w:hAnsi="Times New Roman" w:cs="Times New Roman"/>
          <w:sz w:val="24"/>
          <w:szCs w:val="24"/>
        </w:rPr>
        <w:t>.</w:t>
      </w:r>
      <w:r w:rsidR="004A160E" w:rsidRPr="00483573">
        <w:rPr>
          <w:rFonts w:ascii="Times New Roman" w:hAnsi="Times New Roman" w:cs="Times New Roman"/>
          <w:sz w:val="24"/>
          <w:szCs w:val="24"/>
        </w:rPr>
        <w:t>;</w:t>
      </w:r>
    </w:p>
    <w:p w:rsidR="00A2382F" w:rsidRPr="00026726" w:rsidRDefault="00EA6446" w:rsidP="004A16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            </w:t>
      </w:r>
      <w:r w:rsidR="00143DDE" w:rsidRPr="00026726">
        <w:rPr>
          <w:rFonts w:ascii="Times New Roman" w:hAnsi="Times New Roman" w:cs="Times New Roman"/>
          <w:sz w:val="24"/>
          <w:szCs w:val="24"/>
        </w:rPr>
        <w:t xml:space="preserve">- </w:t>
      </w:r>
      <w:r w:rsidR="00995BE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43DDE" w:rsidRPr="00026726">
        <w:rPr>
          <w:rFonts w:ascii="Times New Roman" w:hAnsi="Times New Roman" w:cs="Times New Roman"/>
          <w:sz w:val="24"/>
          <w:szCs w:val="24"/>
        </w:rPr>
        <w:t>не</w:t>
      </w:r>
      <w:r w:rsidR="00C3382D">
        <w:rPr>
          <w:rFonts w:ascii="Times New Roman" w:hAnsi="Times New Roman" w:cs="Times New Roman"/>
          <w:sz w:val="24"/>
          <w:szCs w:val="24"/>
        </w:rPr>
        <w:t>эффективно используемого</w:t>
      </w:r>
      <w:r w:rsidR="00995BE5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483573" w:rsidRPr="00026726">
        <w:rPr>
          <w:rFonts w:ascii="Times New Roman" w:hAnsi="Times New Roman" w:cs="Times New Roman"/>
          <w:sz w:val="24"/>
          <w:szCs w:val="24"/>
        </w:rPr>
        <w:t xml:space="preserve"> </w:t>
      </w:r>
      <w:r w:rsidR="00995BE5">
        <w:rPr>
          <w:rFonts w:ascii="Times New Roman" w:hAnsi="Times New Roman" w:cs="Times New Roman"/>
          <w:sz w:val="24"/>
          <w:szCs w:val="24"/>
        </w:rPr>
        <w:t>составила</w:t>
      </w:r>
      <w:r w:rsidR="00026726" w:rsidRPr="00026726">
        <w:rPr>
          <w:rFonts w:ascii="Times New Roman" w:hAnsi="Times New Roman" w:cs="Times New Roman"/>
          <w:sz w:val="24"/>
          <w:szCs w:val="24"/>
        </w:rPr>
        <w:t xml:space="preserve"> </w:t>
      </w:r>
      <w:r w:rsidR="00483573" w:rsidRPr="00026726">
        <w:rPr>
          <w:rFonts w:ascii="Times New Roman" w:hAnsi="Times New Roman" w:cs="Times New Roman"/>
          <w:sz w:val="24"/>
          <w:szCs w:val="24"/>
        </w:rPr>
        <w:t>181,3 тыс. руб.</w:t>
      </w:r>
      <w:r w:rsidR="00A2382F" w:rsidRPr="00026726">
        <w:rPr>
          <w:rFonts w:ascii="Times New Roman" w:hAnsi="Times New Roman" w:cs="Times New Roman"/>
          <w:sz w:val="24"/>
          <w:szCs w:val="24"/>
        </w:rPr>
        <w:t>;</w:t>
      </w:r>
    </w:p>
    <w:p w:rsidR="00207B8E" w:rsidRPr="00483573" w:rsidRDefault="00EA6446" w:rsidP="004A16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35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7B8E" w:rsidRPr="00483573">
        <w:rPr>
          <w:rFonts w:ascii="Times New Roman" w:hAnsi="Times New Roman" w:cs="Times New Roman"/>
          <w:sz w:val="24"/>
          <w:szCs w:val="24"/>
        </w:rPr>
        <w:t>-</w:t>
      </w:r>
      <w:r w:rsidRPr="00483573">
        <w:rPr>
          <w:rFonts w:ascii="Times New Roman" w:hAnsi="Times New Roman" w:cs="Times New Roman"/>
          <w:sz w:val="24"/>
          <w:szCs w:val="24"/>
        </w:rPr>
        <w:t xml:space="preserve"> </w:t>
      </w:r>
      <w:r w:rsidR="00207B8E" w:rsidRPr="00483573">
        <w:rPr>
          <w:rFonts w:ascii="Times New Roman" w:hAnsi="Times New Roman" w:cs="Times New Roman"/>
          <w:sz w:val="24"/>
          <w:szCs w:val="24"/>
        </w:rPr>
        <w:t xml:space="preserve">установлены нарушения </w:t>
      </w:r>
      <w:r w:rsidR="005E3867" w:rsidRPr="00483573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EC2AA1" w:rsidRPr="00483573">
        <w:rPr>
          <w:rFonts w:ascii="Times New Roman" w:hAnsi="Times New Roman" w:cs="Times New Roman"/>
          <w:sz w:val="24"/>
          <w:szCs w:val="24"/>
        </w:rPr>
        <w:t xml:space="preserve">ТК РФ, </w:t>
      </w:r>
      <w:r w:rsidR="006B2EC8" w:rsidRPr="00483573">
        <w:rPr>
          <w:rFonts w:ascii="Times New Roman" w:hAnsi="Times New Roman" w:cs="Times New Roman"/>
          <w:sz w:val="24"/>
          <w:szCs w:val="24"/>
        </w:rPr>
        <w:t xml:space="preserve">положения об оплате труда </w:t>
      </w:r>
      <w:r w:rsidR="00EC2AA1" w:rsidRPr="0048357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207B8E" w:rsidRPr="00483573">
        <w:rPr>
          <w:rFonts w:ascii="Times New Roman" w:hAnsi="Times New Roman" w:cs="Times New Roman"/>
          <w:sz w:val="24"/>
          <w:szCs w:val="24"/>
        </w:rPr>
        <w:t>начисления и выплаты заработной платы</w:t>
      </w:r>
      <w:r w:rsidR="00A2382F" w:rsidRPr="00483573">
        <w:rPr>
          <w:rFonts w:ascii="Times New Roman" w:hAnsi="Times New Roman" w:cs="Times New Roman"/>
          <w:sz w:val="24"/>
          <w:szCs w:val="24"/>
        </w:rPr>
        <w:t xml:space="preserve"> и начислений</w:t>
      </w:r>
      <w:r w:rsidR="00EC2AA1" w:rsidRPr="00483573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  <w:r w:rsidR="00EA5F5A" w:rsidRPr="00483573">
        <w:rPr>
          <w:rFonts w:ascii="Times New Roman" w:hAnsi="Times New Roman" w:cs="Times New Roman"/>
          <w:sz w:val="24"/>
          <w:szCs w:val="24"/>
        </w:rPr>
        <w:t xml:space="preserve"> </w:t>
      </w:r>
      <w:r w:rsidRPr="0048357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83573">
        <w:rPr>
          <w:rFonts w:ascii="Times New Roman" w:hAnsi="Times New Roman" w:cs="Times New Roman"/>
          <w:sz w:val="24"/>
          <w:szCs w:val="24"/>
        </w:rPr>
        <w:t>6,8</w:t>
      </w:r>
      <w:r w:rsidR="00EA5F5A" w:rsidRPr="0048357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C2AA1" w:rsidRPr="00483573">
        <w:rPr>
          <w:rFonts w:ascii="Times New Roman" w:hAnsi="Times New Roman" w:cs="Times New Roman"/>
          <w:sz w:val="24"/>
          <w:szCs w:val="24"/>
        </w:rPr>
        <w:t>;</w:t>
      </w:r>
    </w:p>
    <w:p w:rsidR="00026726" w:rsidRPr="008C5CB4" w:rsidRDefault="00EA6446" w:rsidP="0002672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            </w:t>
      </w:r>
      <w:r w:rsidR="00A2382F" w:rsidRPr="00026726">
        <w:rPr>
          <w:rFonts w:ascii="Times New Roman" w:hAnsi="Times New Roman" w:cs="Times New Roman"/>
          <w:sz w:val="24"/>
          <w:szCs w:val="24"/>
        </w:rPr>
        <w:t>-</w:t>
      </w:r>
      <w:r w:rsidR="00026726" w:rsidRPr="00026726">
        <w:rPr>
          <w:rFonts w:ascii="Times New Roman" w:hAnsi="Times New Roman" w:cs="Times New Roman"/>
          <w:sz w:val="24"/>
          <w:szCs w:val="24"/>
        </w:rPr>
        <w:t xml:space="preserve"> имеются факты искажения бюджетной отчетности за 2015г., нарушения Федерального закона  402-ФЗ «О бухгалтерском учете», Инструкции № 157н,</w:t>
      </w:r>
      <w:r w:rsidR="00C94DCA">
        <w:rPr>
          <w:rFonts w:ascii="Times New Roman" w:hAnsi="Times New Roman" w:cs="Times New Roman"/>
          <w:sz w:val="24"/>
          <w:szCs w:val="24"/>
        </w:rPr>
        <w:t xml:space="preserve"> </w:t>
      </w:r>
      <w:r w:rsidR="00026726" w:rsidRPr="00026726">
        <w:rPr>
          <w:rFonts w:ascii="Times New Roman" w:hAnsi="Times New Roman" w:cs="Times New Roman"/>
          <w:sz w:val="24"/>
          <w:szCs w:val="24"/>
        </w:rPr>
        <w:t>183н, Приказа Министерства Транспорта РФ № 152</w:t>
      </w:r>
      <w:r w:rsidR="00026726" w:rsidRPr="008C5CB4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A2382F" w:rsidRPr="009276FE" w:rsidRDefault="009276FE" w:rsidP="004A16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</w:t>
      </w:r>
      <w:r w:rsidRPr="009276FE">
        <w:rPr>
          <w:rFonts w:ascii="Times New Roman" w:hAnsi="Times New Roman" w:cs="Times New Roman"/>
          <w:sz w:val="24"/>
          <w:szCs w:val="24"/>
        </w:rPr>
        <w:t>-</w:t>
      </w:r>
      <w:r w:rsidR="00EA6446" w:rsidRPr="009276FE">
        <w:rPr>
          <w:rFonts w:ascii="Times New Roman" w:hAnsi="Times New Roman" w:cs="Times New Roman"/>
          <w:sz w:val="24"/>
          <w:szCs w:val="24"/>
        </w:rPr>
        <w:t xml:space="preserve"> </w:t>
      </w:r>
      <w:r w:rsidR="00A2382F" w:rsidRPr="009276FE">
        <w:rPr>
          <w:rFonts w:ascii="Times New Roman" w:hAnsi="Times New Roman" w:cs="Times New Roman"/>
          <w:sz w:val="24"/>
          <w:szCs w:val="24"/>
        </w:rPr>
        <w:t xml:space="preserve">установлено нарушение </w:t>
      </w:r>
      <w:r w:rsidRPr="009276FE">
        <w:rPr>
          <w:rFonts w:ascii="Times New Roman" w:hAnsi="Times New Roman" w:cs="Times New Roman"/>
          <w:sz w:val="24"/>
          <w:szCs w:val="24"/>
        </w:rPr>
        <w:t>Федерального закона от 10.12.1995 № 196-ФЗ</w:t>
      </w:r>
      <w:r w:rsidR="00A2382F" w:rsidRPr="009276FE">
        <w:rPr>
          <w:rFonts w:ascii="Times New Roman" w:hAnsi="Times New Roman" w:cs="Times New Roman"/>
          <w:sz w:val="24"/>
          <w:szCs w:val="24"/>
        </w:rPr>
        <w:t xml:space="preserve"> «О</w:t>
      </w:r>
      <w:r w:rsidRPr="009276FE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A2382F" w:rsidRPr="009276FE">
        <w:rPr>
          <w:rFonts w:ascii="Times New Roman" w:hAnsi="Times New Roman" w:cs="Times New Roman"/>
          <w:sz w:val="24"/>
          <w:szCs w:val="24"/>
        </w:rPr>
        <w:t>»</w:t>
      </w:r>
      <w:r w:rsidRPr="009276FE">
        <w:rPr>
          <w:rFonts w:ascii="Times New Roman" w:hAnsi="Times New Roman" w:cs="Times New Roman"/>
          <w:sz w:val="24"/>
          <w:szCs w:val="24"/>
        </w:rPr>
        <w:t xml:space="preserve">. В учреждении не проводился </w:t>
      </w:r>
      <w:proofErr w:type="spellStart"/>
      <w:r w:rsidRPr="009276FE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9276FE">
        <w:rPr>
          <w:rFonts w:ascii="Times New Roman" w:hAnsi="Times New Roman" w:cs="Times New Roman"/>
          <w:sz w:val="24"/>
          <w:szCs w:val="24"/>
        </w:rPr>
        <w:t xml:space="preserve"> медицинский осмот</w:t>
      </w:r>
      <w:r w:rsidRPr="00C94DCA">
        <w:rPr>
          <w:rFonts w:ascii="Times New Roman" w:hAnsi="Times New Roman" w:cs="Times New Roman"/>
          <w:sz w:val="24"/>
          <w:szCs w:val="24"/>
        </w:rPr>
        <w:t>р;</w:t>
      </w:r>
    </w:p>
    <w:p w:rsidR="00454869" w:rsidRPr="009276FE" w:rsidRDefault="00EA6446" w:rsidP="004A16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76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4869" w:rsidRPr="009276FE">
        <w:rPr>
          <w:rFonts w:ascii="Times New Roman" w:hAnsi="Times New Roman" w:cs="Times New Roman"/>
          <w:sz w:val="24"/>
          <w:szCs w:val="24"/>
        </w:rPr>
        <w:t>-</w:t>
      </w:r>
      <w:r w:rsidR="009276FE" w:rsidRPr="009276FE">
        <w:rPr>
          <w:rFonts w:ascii="Times New Roman" w:hAnsi="Times New Roman" w:cs="Times New Roman"/>
          <w:sz w:val="24"/>
          <w:szCs w:val="24"/>
        </w:rPr>
        <w:t>установлено нарушение «Правил опубликования отчетов о деятельности автономного учреждения и об использ</w:t>
      </w:r>
      <w:r w:rsidR="00D05249">
        <w:rPr>
          <w:rFonts w:ascii="Times New Roman" w:hAnsi="Times New Roman" w:cs="Times New Roman"/>
          <w:sz w:val="24"/>
          <w:szCs w:val="24"/>
        </w:rPr>
        <w:t>овании закрепленного за ним имущ</w:t>
      </w:r>
      <w:r w:rsidR="009276FE" w:rsidRPr="009276FE">
        <w:rPr>
          <w:rFonts w:ascii="Times New Roman" w:hAnsi="Times New Roman" w:cs="Times New Roman"/>
          <w:sz w:val="24"/>
          <w:szCs w:val="24"/>
        </w:rPr>
        <w:t>ества»</w:t>
      </w:r>
      <w:r w:rsidRPr="009276FE">
        <w:rPr>
          <w:rFonts w:ascii="Times New Roman" w:hAnsi="Times New Roman" w:cs="Times New Roman"/>
          <w:sz w:val="24"/>
          <w:szCs w:val="24"/>
        </w:rPr>
        <w:t>;</w:t>
      </w:r>
    </w:p>
    <w:p w:rsidR="006353EE" w:rsidRPr="000951F9" w:rsidRDefault="00AE62F8" w:rsidP="00892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A6446"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           </w:t>
      </w:r>
      <w:r w:rsidR="00B32808" w:rsidRPr="000951F9"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 направлен Михайловской городской Думе, главе </w:t>
      </w:r>
      <w:r w:rsidRPr="000951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32808" w:rsidRPr="000951F9">
        <w:rPr>
          <w:rFonts w:ascii="Times New Roman" w:hAnsi="Times New Roman" w:cs="Times New Roman"/>
          <w:sz w:val="24"/>
          <w:szCs w:val="24"/>
        </w:rPr>
        <w:t>городского округа город Михайловка.</w:t>
      </w:r>
      <w:r w:rsidR="006353EE" w:rsidRPr="000951F9">
        <w:rPr>
          <w:rFonts w:ascii="Times New Roman" w:hAnsi="Times New Roman" w:cs="Times New Roman"/>
          <w:sz w:val="24"/>
          <w:szCs w:val="24"/>
        </w:rPr>
        <w:t xml:space="preserve"> </w:t>
      </w:r>
      <w:r w:rsidR="003C2727" w:rsidRPr="000951F9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44117" w:rsidRPr="000951F9">
        <w:rPr>
          <w:rFonts w:ascii="Times New Roman" w:eastAsia="Calibri" w:hAnsi="Times New Roman" w:cs="Times New Roman"/>
          <w:sz w:val="24"/>
          <w:szCs w:val="24"/>
          <w:lang w:eastAsia="en-US"/>
        </w:rPr>
        <w:t>аправлены п</w:t>
      </w:r>
      <w:r w:rsidR="002C2148" w:rsidRPr="00095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редставления  </w:t>
      </w:r>
      <w:r w:rsidR="00454869" w:rsidRPr="00095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администрации городского округа город Михайловка и руководителю Учреждения. </w:t>
      </w:r>
      <w:r w:rsidR="008E6397" w:rsidRPr="000951F9">
        <w:rPr>
          <w:rFonts w:ascii="Times New Roman" w:hAnsi="Times New Roman" w:cs="Times New Roman"/>
          <w:sz w:val="24"/>
          <w:szCs w:val="24"/>
        </w:rPr>
        <w:t>Устранено нарушений  на сумму 292,6 тыс. руб.</w:t>
      </w:r>
      <w:r w:rsidR="006353EE" w:rsidRPr="000951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4C4035" w:rsidRPr="00BE1701" w:rsidRDefault="006353EE" w:rsidP="00DF17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E1701">
        <w:rPr>
          <w:rFonts w:ascii="Times New Roman" w:hAnsi="Times New Roman" w:cs="Times New Roman"/>
          <w:sz w:val="24"/>
          <w:szCs w:val="24"/>
        </w:rPr>
        <w:t xml:space="preserve"> </w:t>
      </w:r>
      <w:r w:rsidR="00C5322C" w:rsidRPr="00BE17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73EE">
        <w:rPr>
          <w:rFonts w:ascii="Times New Roman" w:hAnsi="Times New Roman" w:cs="Times New Roman"/>
          <w:sz w:val="24"/>
          <w:szCs w:val="24"/>
        </w:rPr>
        <w:t>4</w:t>
      </w:r>
      <w:r w:rsidRPr="00BE1701">
        <w:rPr>
          <w:rFonts w:ascii="Times New Roman" w:hAnsi="Times New Roman" w:cs="Times New Roman"/>
          <w:sz w:val="24"/>
          <w:szCs w:val="24"/>
        </w:rPr>
        <w:t>.</w:t>
      </w:r>
      <w:r w:rsidR="000B5F1C" w:rsidRPr="00BE1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1FD" w:rsidRPr="00BE1701">
        <w:rPr>
          <w:rFonts w:ascii="Times New Roman" w:hAnsi="Times New Roman" w:cs="Times New Roman"/>
          <w:sz w:val="24"/>
          <w:szCs w:val="24"/>
        </w:rPr>
        <w:t xml:space="preserve">Проверкой эффективного и целевого </w:t>
      </w:r>
      <w:r w:rsidR="00DF1729" w:rsidRPr="00BE1701">
        <w:rPr>
          <w:rFonts w:ascii="Times New Roman" w:hAnsi="Times New Roman" w:cs="Times New Roman"/>
          <w:sz w:val="24"/>
          <w:szCs w:val="24"/>
        </w:rPr>
        <w:t>использования бюджетных средств,</w:t>
      </w:r>
      <w:r w:rsidR="002551FD" w:rsidRPr="00BE1701">
        <w:rPr>
          <w:rFonts w:ascii="Times New Roman" w:hAnsi="Times New Roman" w:cs="Times New Roman"/>
          <w:sz w:val="24"/>
          <w:szCs w:val="24"/>
        </w:rPr>
        <w:t xml:space="preserve"> </w:t>
      </w:r>
      <w:r w:rsidR="00F41773" w:rsidRPr="00BE1701">
        <w:rPr>
          <w:rFonts w:ascii="Times New Roman" w:hAnsi="Times New Roman" w:cs="Times New Roman"/>
          <w:sz w:val="24"/>
          <w:szCs w:val="24"/>
        </w:rPr>
        <w:t>израсходованных в 2015 году по муниципальной программе «Формирование доступной среды жизнедеятельности для инвалидов и маломобильных групп населения в городском округе город Михайловка на 2014</w:t>
      </w:r>
      <w:r w:rsidR="00AA640C">
        <w:rPr>
          <w:rFonts w:ascii="Times New Roman" w:hAnsi="Times New Roman" w:cs="Times New Roman"/>
          <w:sz w:val="24"/>
          <w:szCs w:val="24"/>
        </w:rPr>
        <w:t xml:space="preserve"> </w:t>
      </w:r>
      <w:r w:rsidR="00F41773" w:rsidRPr="00BE1701">
        <w:rPr>
          <w:rFonts w:ascii="Times New Roman" w:hAnsi="Times New Roman" w:cs="Times New Roman"/>
          <w:sz w:val="24"/>
          <w:szCs w:val="24"/>
        </w:rPr>
        <w:t>- 2016 годы</w:t>
      </w:r>
      <w:r w:rsidR="00901A56" w:rsidRPr="00BE1701">
        <w:rPr>
          <w:rFonts w:ascii="Times New Roman" w:hAnsi="Times New Roman" w:cs="Times New Roman"/>
          <w:sz w:val="24"/>
          <w:szCs w:val="24"/>
        </w:rPr>
        <w:t>»</w:t>
      </w:r>
      <w:r w:rsidR="00DB0BA0" w:rsidRPr="00BE1701">
        <w:rPr>
          <w:rFonts w:ascii="Times New Roman" w:hAnsi="Times New Roman" w:cs="Times New Roman"/>
          <w:sz w:val="24"/>
          <w:szCs w:val="24"/>
        </w:rPr>
        <w:t xml:space="preserve"> </w:t>
      </w:r>
      <w:r w:rsidR="004310B6" w:rsidRPr="00BE1701">
        <w:rPr>
          <w:rFonts w:ascii="Times New Roman" w:hAnsi="Times New Roman" w:cs="Times New Roman"/>
          <w:sz w:val="24"/>
          <w:szCs w:val="24"/>
        </w:rPr>
        <w:t>у</w:t>
      </w:r>
      <w:r w:rsidR="006A50C1" w:rsidRPr="00BE1701">
        <w:rPr>
          <w:rFonts w:ascii="Times New Roman" w:hAnsi="Times New Roman" w:cs="Times New Roman"/>
          <w:sz w:val="24"/>
          <w:szCs w:val="24"/>
        </w:rPr>
        <w:t>становлено</w:t>
      </w:r>
      <w:r w:rsidR="00F41773" w:rsidRPr="00BE1701">
        <w:rPr>
          <w:rFonts w:ascii="Times New Roman" w:hAnsi="Times New Roman" w:cs="Times New Roman"/>
          <w:sz w:val="24"/>
          <w:szCs w:val="24"/>
        </w:rPr>
        <w:t xml:space="preserve"> </w:t>
      </w:r>
      <w:r w:rsidR="003D3627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F41773" w:rsidRPr="00BE1701">
        <w:rPr>
          <w:rFonts w:ascii="Times New Roman" w:hAnsi="Times New Roman" w:cs="Times New Roman"/>
          <w:sz w:val="24"/>
          <w:szCs w:val="24"/>
        </w:rPr>
        <w:t>ст. 452 ГК РФ (заказчиком не обеспечено в письменном виде согласование с подрядчиком новых условий контракта).</w:t>
      </w:r>
      <w:proofErr w:type="gramEnd"/>
      <w:r w:rsidR="00F41773" w:rsidRPr="00BE1701">
        <w:rPr>
          <w:rFonts w:ascii="Times New Roman" w:hAnsi="Times New Roman" w:cs="Times New Roman"/>
          <w:sz w:val="24"/>
          <w:szCs w:val="24"/>
        </w:rPr>
        <w:t xml:space="preserve"> Указанное нарушение не привело непосредственно к отрицательным, нежелательным финансовым и материальным последствиям </w:t>
      </w:r>
      <w:r w:rsidR="00BE1701" w:rsidRPr="00BE1701">
        <w:rPr>
          <w:rFonts w:ascii="Times New Roman" w:hAnsi="Times New Roman" w:cs="Times New Roman"/>
          <w:sz w:val="24"/>
          <w:szCs w:val="24"/>
        </w:rPr>
        <w:t xml:space="preserve">для городского округа город Михайловка, но их наличие создает предпосылки для более серьезных нарушений. </w:t>
      </w:r>
      <w:r w:rsidR="004C4035" w:rsidRPr="00BE1701">
        <w:rPr>
          <w:rFonts w:ascii="Times New Roman" w:hAnsi="Times New Roman" w:cs="Times New Roman"/>
          <w:sz w:val="24"/>
          <w:szCs w:val="24"/>
        </w:rPr>
        <w:t>Отчет о контрольном мероприятии  направлен Михайловской городской Думе, главе администрации городского округа город Михайловка.</w:t>
      </w:r>
      <w:r w:rsidR="00565DD5" w:rsidRPr="00BE1701">
        <w:rPr>
          <w:rFonts w:ascii="Times New Roman" w:hAnsi="Times New Roman" w:cs="Times New Roman"/>
          <w:sz w:val="24"/>
          <w:szCs w:val="24"/>
        </w:rPr>
        <w:t xml:space="preserve"> </w:t>
      </w:r>
      <w:r w:rsidR="009D48A9" w:rsidRPr="00BE1701">
        <w:rPr>
          <w:rFonts w:ascii="Times New Roman" w:hAnsi="Times New Roman" w:cs="Times New Roman"/>
          <w:sz w:val="24"/>
          <w:szCs w:val="24"/>
        </w:rPr>
        <w:t>Результаты проверки р</w:t>
      </w:r>
      <w:r w:rsidR="00565DD5" w:rsidRPr="00BE1701">
        <w:rPr>
          <w:rFonts w:ascii="Times New Roman" w:hAnsi="Times New Roman" w:cs="Times New Roman"/>
          <w:sz w:val="24"/>
          <w:szCs w:val="24"/>
        </w:rPr>
        <w:t>ассмотрен</w:t>
      </w:r>
      <w:r w:rsidR="009D48A9" w:rsidRPr="00BE1701">
        <w:rPr>
          <w:rFonts w:ascii="Times New Roman" w:hAnsi="Times New Roman" w:cs="Times New Roman"/>
          <w:sz w:val="24"/>
          <w:szCs w:val="24"/>
        </w:rPr>
        <w:t>ы</w:t>
      </w:r>
      <w:r w:rsidR="00565DD5" w:rsidRPr="00BE1701">
        <w:rPr>
          <w:rFonts w:ascii="Times New Roman" w:hAnsi="Times New Roman" w:cs="Times New Roman"/>
          <w:sz w:val="24"/>
          <w:szCs w:val="24"/>
        </w:rPr>
        <w:t xml:space="preserve"> на заседании постоянной комиссии и в Михайловской городской Думе.</w:t>
      </w:r>
    </w:p>
    <w:p w:rsidR="00336F60" w:rsidRPr="00336F60" w:rsidRDefault="00C5322C" w:rsidP="00DF17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           </w:t>
      </w:r>
      <w:r w:rsidR="00DA6F5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B73EE">
        <w:rPr>
          <w:rFonts w:ascii="Times New Roman" w:hAnsi="Times New Roman" w:cs="Times New Roman"/>
          <w:sz w:val="24"/>
          <w:szCs w:val="24"/>
        </w:rPr>
        <w:t>5</w:t>
      </w:r>
      <w:r w:rsidR="00B44117" w:rsidRPr="0017275D">
        <w:rPr>
          <w:rFonts w:ascii="Times New Roman" w:hAnsi="Times New Roman" w:cs="Times New Roman"/>
          <w:sz w:val="24"/>
          <w:szCs w:val="24"/>
        </w:rPr>
        <w:t xml:space="preserve">.  </w:t>
      </w:r>
      <w:r w:rsidR="00B23DB9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 w:rsidR="00BE1701" w:rsidRPr="0017275D">
        <w:rPr>
          <w:rFonts w:ascii="Times New Roman" w:hAnsi="Times New Roman" w:cs="Times New Roman"/>
          <w:sz w:val="24"/>
          <w:szCs w:val="24"/>
        </w:rPr>
        <w:t>использования средств от оказания платных услуг и иной приносящей доход деятельности МБУ «Городской Дворец Культуры»</w:t>
      </w:r>
      <w:r w:rsidR="00B23DB9">
        <w:rPr>
          <w:rFonts w:ascii="Times New Roman" w:hAnsi="Times New Roman" w:cs="Times New Roman"/>
          <w:sz w:val="24"/>
          <w:szCs w:val="24"/>
        </w:rPr>
        <w:t xml:space="preserve"> </w:t>
      </w:r>
      <w:r w:rsidR="00583F82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336F60">
        <w:rPr>
          <w:rFonts w:ascii="Times New Roman" w:hAnsi="Times New Roman" w:cs="Times New Roman"/>
          <w:sz w:val="24"/>
          <w:szCs w:val="24"/>
        </w:rPr>
        <w:t xml:space="preserve">уделено </w:t>
      </w:r>
      <w:r w:rsidR="00B23DB9">
        <w:rPr>
          <w:rFonts w:ascii="Times New Roman" w:hAnsi="Times New Roman" w:cs="Times New Roman"/>
          <w:sz w:val="24"/>
          <w:szCs w:val="24"/>
        </w:rPr>
        <w:t>исчислению доходов</w:t>
      </w:r>
      <w:r w:rsidR="00336F60">
        <w:rPr>
          <w:rFonts w:ascii="Times New Roman" w:hAnsi="Times New Roman" w:cs="Times New Roman"/>
          <w:sz w:val="24"/>
          <w:szCs w:val="24"/>
        </w:rPr>
        <w:t xml:space="preserve"> от оказания платных услуг и от сдачи в </w:t>
      </w:r>
      <w:r w:rsidR="007E581B">
        <w:rPr>
          <w:rFonts w:ascii="Times New Roman" w:hAnsi="Times New Roman" w:cs="Times New Roman"/>
          <w:sz w:val="24"/>
          <w:szCs w:val="24"/>
        </w:rPr>
        <w:t>аренду помещений. Установлены  нарушения п.1.4.,</w:t>
      </w:r>
      <w:r w:rsidR="00AA640C">
        <w:rPr>
          <w:rFonts w:ascii="Times New Roman" w:hAnsi="Times New Roman" w:cs="Times New Roman"/>
          <w:sz w:val="24"/>
          <w:szCs w:val="24"/>
        </w:rPr>
        <w:t xml:space="preserve"> </w:t>
      </w:r>
      <w:r w:rsidR="007E581B">
        <w:rPr>
          <w:rFonts w:ascii="Times New Roman" w:hAnsi="Times New Roman" w:cs="Times New Roman"/>
          <w:sz w:val="24"/>
          <w:szCs w:val="24"/>
        </w:rPr>
        <w:t xml:space="preserve">2.1. «Методики определения оплаты за использование объектов муниципальной собственности городского округа город Михайловка Волгоградской области» </w:t>
      </w:r>
      <w:r w:rsidR="00336F60">
        <w:rPr>
          <w:rFonts w:ascii="Times New Roman" w:hAnsi="Times New Roman" w:cs="Times New Roman"/>
          <w:sz w:val="24"/>
          <w:szCs w:val="24"/>
        </w:rPr>
        <w:t xml:space="preserve"> при определении арендной платы за пользование муниципальным имуществом</w:t>
      </w:r>
      <w:r w:rsidR="00336F60" w:rsidRPr="00336F60">
        <w:rPr>
          <w:rFonts w:ascii="Times New Roman" w:hAnsi="Times New Roman" w:cs="Times New Roman"/>
          <w:sz w:val="24"/>
          <w:szCs w:val="24"/>
        </w:rPr>
        <w:t>:</w:t>
      </w:r>
    </w:p>
    <w:p w:rsidR="00336F60" w:rsidRPr="00336F60" w:rsidRDefault="00336F60" w:rsidP="00DF17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6F60">
        <w:rPr>
          <w:rFonts w:ascii="Times New Roman" w:hAnsi="Times New Roman" w:cs="Times New Roman"/>
          <w:sz w:val="24"/>
          <w:szCs w:val="24"/>
        </w:rPr>
        <w:t xml:space="preserve">             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недоначислено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арендной платы в 2015 году на сумму 96,0 тыс. руб., в 1 квартале 2016 года 62,0 тыс. руб.</w:t>
      </w:r>
      <w:r w:rsidRPr="008C5CB4">
        <w:rPr>
          <w:rFonts w:ascii="Times New Roman" w:hAnsi="Times New Roman" w:cs="Times New Roman"/>
          <w:color w:val="C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51" w:rsidRDefault="00336F60" w:rsidP="00DF17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6F60">
        <w:rPr>
          <w:rFonts w:ascii="Times New Roman" w:hAnsi="Times New Roman" w:cs="Times New Roman"/>
          <w:sz w:val="24"/>
          <w:szCs w:val="24"/>
        </w:rPr>
        <w:t xml:space="preserve">                 -  </w:t>
      </w:r>
      <w:r>
        <w:rPr>
          <w:rFonts w:ascii="Times New Roman" w:hAnsi="Times New Roman" w:cs="Times New Roman"/>
          <w:sz w:val="24"/>
          <w:szCs w:val="24"/>
        </w:rPr>
        <w:t>не производилось возмещение расходов коммунальных услуг отдельными арендаторами при заключении договоров на условиях сдачи нежилых помещений на год</w:t>
      </w:r>
      <w:r w:rsidRPr="008C5CB4">
        <w:rPr>
          <w:rFonts w:ascii="Times New Roman" w:hAnsi="Times New Roman" w:cs="Times New Roman"/>
          <w:color w:val="C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60" w:rsidRDefault="00336F60" w:rsidP="00336F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6F60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не производилось возмещение расходов коммунальных услуг по договорам аренды на условиях почасовой оплаты</w:t>
      </w:r>
      <w:r w:rsidRPr="008C5CB4">
        <w:rPr>
          <w:rFonts w:ascii="Times New Roman" w:hAnsi="Times New Roman" w:cs="Times New Roman"/>
          <w:color w:val="C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C1C" w:rsidRPr="008C5CB4" w:rsidRDefault="00961C1C" w:rsidP="00961C1C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26726">
        <w:rPr>
          <w:rFonts w:ascii="Times New Roman" w:hAnsi="Times New Roman" w:cs="Times New Roman"/>
          <w:sz w:val="24"/>
          <w:szCs w:val="24"/>
        </w:rPr>
        <w:t>- имеются факты искажения бюджетной отчетности за 2015</w:t>
      </w:r>
      <w:r w:rsidR="00AA640C">
        <w:rPr>
          <w:rFonts w:ascii="Times New Roman" w:hAnsi="Times New Roman" w:cs="Times New Roman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sz w:val="24"/>
          <w:szCs w:val="24"/>
        </w:rPr>
        <w:t>г., нарушения Федерального закона  402-ФЗ «О бухгалтерск</w:t>
      </w:r>
      <w:r>
        <w:rPr>
          <w:rFonts w:ascii="Times New Roman" w:hAnsi="Times New Roman" w:cs="Times New Roman"/>
          <w:sz w:val="24"/>
          <w:szCs w:val="24"/>
        </w:rPr>
        <w:t>ом учете», Инструкции № 157н,</w:t>
      </w:r>
      <w:r w:rsidR="00AA6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174</w:t>
      </w:r>
      <w:r w:rsidR="007E581B" w:rsidRPr="00AA640C">
        <w:rPr>
          <w:rFonts w:ascii="Times New Roman" w:hAnsi="Times New Roman" w:cs="Times New Roman"/>
          <w:sz w:val="24"/>
          <w:szCs w:val="24"/>
        </w:rPr>
        <w:t>н</w:t>
      </w:r>
      <w:r w:rsidR="00AA640C" w:rsidRPr="00AA640C">
        <w:rPr>
          <w:rFonts w:ascii="Times New Roman" w:hAnsi="Times New Roman" w:cs="Times New Roman"/>
          <w:sz w:val="24"/>
          <w:szCs w:val="24"/>
        </w:rPr>
        <w:t>.</w:t>
      </w:r>
    </w:p>
    <w:p w:rsidR="00653CD8" w:rsidRPr="0094521F" w:rsidRDefault="00C5322C" w:rsidP="002B123A">
      <w:pPr>
        <w:pStyle w:val="a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            </w:t>
      </w:r>
      <w:r w:rsidR="00DA6F5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53CD8" w:rsidRPr="0094521F">
        <w:rPr>
          <w:rFonts w:ascii="Times New Roman" w:hAnsi="Times New Roman" w:cs="Times New Roman"/>
          <w:sz w:val="24"/>
          <w:szCs w:val="24"/>
        </w:rPr>
        <w:t>Отчет о контрольном мероприятии  направлен Михайловской городской Думе, главе администрации городского округа город Михайловка</w:t>
      </w:r>
      <w:r w:rsidR="0094521F" w:rsidRPr="0094521F">
        <w:rPr>
          <w:rFonts w:ascii="Times New Roman" w:hAnsi="Times New Roman" w:cs="Times New Roman"/>
          <w:sz w:val="24"/>
          <w:szCs w:val="24"/>
        </w:rPr>
        <w:t>. Итоги пр</w:t>
      </w:r>
      <w:r w:rsidR="0014047D">
        <w:rPr>
          <w:rFonts w:ascii="Times New Roman" w:hAnsi="Times New Roman" w:cs="Times New Roman"/>
          <w:sz w:val="24"/>
          <w:szCs w:val="24"/>
        </w:rPr>
        <w:t>оверки рассмотрены на заседании</w:t>
      </w:r>
      <w:r w:rsidR="0094521F" w:rsidRPr="0094521F">
        <w:rPr>
          <w:rFonts w:ascii="Times New Roman" w:hAnsi="Times New Roman" w:cs="Times New Roman"/>
          <w:sz w:val="24"/>
          <w:szCs w:val="24"/>
        </w:rPr>
        <w:t xml:space="preserve"> комиссии по бюджету, налоговой, экономической политике и предпринимательству, а также на заседании Михайловской городской Думы</w:t>
      </w:r>
      <w:r w:rsidR="0039353A">
        <w:rPr>
          <w:rFonts w:ascii="Times New Roman" w:hAnsi="Times New Roman" w:cs="Times New Roman"/>
          <w:sz w:val="24"/>
          <w:szCs w:val="24"/>
        </w:rPr>
        <w:t xml:space="preserve">. </w:t>
      </w:r>
      <w:r w:rsidR="0094521F" w:rsidRPr="0094521F">
        <w:rPr>
          <w:rFonts w:ascii="Times New Roman" w:hAnsi="Times New Roman" w:cs="Times New Roman"/>
          <w:sz w:val="24"/>
          <w:szCs w:val="24"/>
        </w:rPr>
        <w:t xml:space="preserve"> К</w:t>
      </w:r>
      <w:r w:rsidR="0039353A">
        <w:rPr>
          <w:rFonts w:ascii="Times New Roman" w:hAnsi="Times New Roman" w:cs="Times New Roman"/>
          <w:sz w:val="24"/>
          <w:szCs w:val="24"/>
        </w:rPr>
        <w:t xml:space="preserve">онтрольно-счетной комиссией </w:t>
      </w:r>
      <w:r w:rsidR="00653CD8" w:rsidRPr="009452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направлены представления  главе администрации городского округа город Михайловка и руководителю Учреждения. </w:t>
      </w:r>
      <w:r w:rsidR="00653CD8" w:rsidRPr="009452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94521F" w:rsidRPr="0094521F">
        <w:rPr>
          <w:rFonts w:ascii="Times New Roman" w:eastAsia="Calibri" w:hAnsi="Times New Roman" w:cs="Times New Roman"/>
          <w:sz w:val="24"/>
          <w:szCs w:val="24"/>
          <w:lang w:eastAsia="en-US"/>
        </w:rPr>
        <w:t>Три</w:t>
      </w:r>
      <w:r w:rsidR="00653CD8" w:rsidRPr="009452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должностных лица привлечены к дисциплинарной ответственности.</w:t>
      </w:r>
      <w:r w:rsidR="00DA6F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63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работа по заключению </w:t>
      </w:r>
      <w:r w:rsidR="000563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дополнительных соглашений</w:t>
      </w:r>
      <w:r w:rsidR="009F35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изменение размера</w:t>
      </w:r>
      <w:r w:rsidR="00B37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арендной платы и возме</w:t>
      </w:r>
      <w:r w:rsidR="00056317">
        <w:rPr>
          <w:rFonts w:ascii="Times New Roman" w:eastAsia="Calibri" w:hAnsi="Times New Roman" w:cs="Times New Roman"/>
          <w:sz w:val="24"/>
          <w:szCs w:val="24"/>
          <w:lang w:eastAsia="en-US"/>
        </w:rPr>
        <w:t>щение</w:t>
      </w:r>
      <w:r w:rsidR="00B37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расходов по коммунальным платежам.</w:t>
      </w:r>
    </w:p>
    <w:p w:rsidR="004E11DB" w:rsidRPr="00B05B93" w:rsidRDefault="00C5322C" w:rsidP="004E11D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            </w:t>
      </w:r>
      <w:r w:rsidR="00DA6F54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CB73EE">
        <w:rPr>
          <w:rFonts w:ascii="Times New Roman" w:hAnsi="Times New Roman" w:cs="Times New Roman"/>
          <w:sz w:val="24"/>
          <w:szCs w:val="24"/>
        </w:rPr>
        <w:t>6</w:t>
      </w:r>
      <w:r w:rsidR="001255B4" w:rsidRPr="004E11DB">
        <w:rPr>
          <w:rFonts w:ascii="Times New Roman" w:hAnsi="Times New Roman" w:cs="Times New Roman"/>
          <w:sz w:val="24"/>
          <w:szCs w:val="24"/>
        </w:rPr>
        <w:t xml:space="preserve">.  </w:t>
      </w:r>
      <w:r w:rsidR="003B1163">
        <w:rPr>
          <w:rFonts w:ascii="Times New Roman" w:hAnsi="Times New Roman" w:cs="Times New Roman"/>
          <w:sz w:val="24"/>
          <w:szCs w:val="24"/>
        </w:rPr>
        <w:t>Параллельно с контрольно-счетной палатой Волгоградской области проведена п</w:t>
      </w:r>
      <w:r w:rsidR="008712C5" w:rsidRPr="004E11DB">
        <w:rPr>
          <w:rFonts w:ascii="Times New Roman" w:hAnsi="Times New Roman" w:cs="Times New Roman"/>
          <w:sz w:val="24"/>
          <w:szCs w:val="24"/>
        </w:rPr>
        <w:t>роверка</w:t>
      </w:r>
      <w:r w:rsidR="00D0513A" w:rsidRPr="004E11DB">
        <w:rPr>
          <w:rFonts w:ascii="Times New Roman" w:hAnsi="Times New Roman" w:cs="Times New Roman"/>
          <w:sz w:val="24"/>
          <w:szCs w:val="24"/>
        </w:rPr>
        <w:t xml:space="preserve"> эффективного и целевого использования средств областного бюджета, направленных в 2015 году и за 9 месяцев 2016 года на организацию отдыха детей в</w:t>
      </w:r>
      <w:r w:rsidR="004E11DB" w:rsidRPr="004E11DB">
        <w:rPr>
          <w:rFonts w:ascii="Times New Roman" w:hAnsi="Times New Roman" w:cs="Times New Roman"/>
          <w:sz w:val="24"/>
          <w:szCs w:val="24"/>
        </w:rPr>
        <w:t xml:space="preserve"> </w:t>
      </w:r>
      <w:r w:rsidR="00D0513A" w:rsidRPr="004E11D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6B5ADC" w:rsidRPr="004E11DB">
        <w:rPr>
          <w:rFonts w:ascii="Times New Roman" w:hAnsi="Times New Roman" w:cs="Times New Roman"/>
          <w:sz w:val="24"/>
          <w:szCs w:val="24"/>
        </w:rPr>
        <w:t>.</w:t>
      </w:r>
      <w:r w:rsidR="004E11DB" w:rsidRPr="004E11DB">
        <w:rPr>
          <w:rFonts w:ascii="Times New Roman" w:hAnsi="Times New Roman" w:cs="Times New Roman"/>
          <w:sz w:val="24"/>
          <w:szCs w:val="24"/>
        </w:rPr>
        <w:t xml:space="preserve"> </w:t>
      </w:r>
      <w:r w:rsidR="004E11DB" w:rsidRPr="0067426E">
        <w:rPr>
          <w:rFonts w:ascii="Times New Roman" w:hAnsi="Times New Roman" w:cs="Times New Roman"/>
          <w:sz w:val="24"/>
          <w:szCs w:val="24"/>
        </w:rPr>
        <w:t>Проверкой установлены следующие наиболее существенные нарушения:</w:t>
      </w:r>
      <w:r w:rsidR="004E11DB" w:rsidRPr="00B05B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94007" w:rsidRPr="00350BDA" w:rsidRDefault="00C5322C" w:rsidP="002D68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B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4007" w:rsidRPr="00350BDA">
        <w:rPr>
          <w:rFonts w:ascii="Times New Roman" w:hAnsi="Times New Roman" w:cs="Times New Roman"/>
          <w:sz w:val="24"/>
          <w:szCs w:val="24"/>
        </w:rPr>
        <w:t xml:space="preserve"> </w:t>
      </w:r>
      <w:r w:rsidR="004E11DB" w:rsidRPr="00350BDA">
        <w:rPr>
          <w:rFonts w:ascii="Times New Roman" w:hAnsi="Times New Roman" w:cs="Times New Roman"/>
          <w:sz w:val="24"/>
          <w:szCs w:val="24"/>
        </w:rPr>
        <w:t xml:space="preserve"> - </w:t>
      </w:r>
      <w:r w:rsidR="00394007" w:rsidRPr="00350BDA">
        <w:rPr>
          <w:rFonts w:ascii="Times New Roman" w:hAnsi="Times New Roman" w:cs="Times New Roman"/>
          <w:sz w:val="24"/>
          <w:szCs w:val="24"/>
        </w:rPr>
        <w:t xml:space="preserve">  </w:t>
      </w:r>
      <w:r w:rsidR="004E11DB" w:rsidRPr="00350BDA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3D3627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4E11DB" w:rsidRPr="00350BDA">
        <w:rPr>
          <w:rFonts w:ascii="Times New Roman" w:hAnsi="Times New Roman" w:cs="Times New Roman"/>
          <w:sz w:val="24"/>
          <w:szCs w:val="24"/>
        </w:rPr>
        <w:t>статей 57,</w:t>
      </w:r>
      <w:r w:rsidR="00394007" w:rsidRPr="00350BDA">
        <w:rPr>
          <w:rFonts w:ascii="Times New Roman" w:hAnsi="Times New Roman" w:cs="Times New Roman"/>
          <w:sz w:val="24"/>
          <w:szCs w:val="24"/>
        </w:rPr>
        <w:t xml:space="preserve"> </w:t>
      </w:r>
      <w:r w:rsidR="004E11DB" w:rsidRPr="00350BDA">
        <w:rPr>
          <w:rFonts w:ascii="Times New Roman" w:hAnsi="Times New Roman" w:cs="Times New Roman"/>
          <w:sz w:val="24"/>
          <w:szCs w:val="24"/>
        </w:rPr>
        <w:t>60</w:t>
      </w:r>
      <w:r w:rsidR="00394007" w:rsidRPr="00350BDA">
        <w:rPr>
          <w:rFonts w:ascii="Times New Roman" w:hAnsi="Times New Roman" w:cs="Times New Roman"/>
          <w:sz w:val="24"/>
          <w:szCs w:val="24"/>
        </w:rPr>
        <w:t>.2</w:t>
      </w:r>
      <w:r w:rsidR="004E11DB" w:rsidRPr="00350BDA">
        <w:rPr>
          <w:rFonts w:ascii="Times New Roman" w:hAnsi="Times New Roman" w:cs="Times New Roman"/>
          <w:sz w:val="24"/>
          <w:szCs w:val="24"/>
        </w:rPr>
        <w:t>,</w:t>
      </w:r>
      <w:r w:rsidR="00394007" w:rsidRPr="00350BDA">
        <w:rPr>
          <w:rFonts w:ascii="Times New Roman" w:hAnsi="Times New Roman" w:cs="Times New Roman"/>
          <w:sz w:val="24"/>
          <w:szCs w:val="24"/>
        </w:rPr>
        <w:t xml:space="preserve"> </w:t>
      </w:r>
      <w:r w:rsidR="004E11DB" w:rsidRPr="00350BDA">
        <w:rPr>
          <w:rFonts w:ascii="Times New Roman" w:hAnsi="Times New Roman" w:cs="Times New Roman"/>
          <w:sz w:val="24"/>
          <w:szCs w:val="24"/>
        </w:rPr>
        <w:t>282,</w:t>
      </w:r>
      <w:r w:rsidR="00394007" w:rsidRPr="00350BDA">
        <w:rPr>
          <w:rFonts w:ascii="Times New Roman" w:hAnsi="Times New Roman" w:cs="Times New Roman"/>
          <w:sz w:val="24"/>
          <w:szCs w:val="24"/>
        </w:rPr>
        <w:t xml:space="preserve"> </w:t>
      </w:r>
      <w:r w:rsidR="004E11DB" w:rsidRPr="00350BDA">
        <w:rPr>
          <w:rFonts w:ascii="Times New Roman" w:hAnsi="Times New Roman" w:cs="Times New Roman"/>
          <w:sz w:val="24"/>
          <w:szCs w:val="24"/>
        </w:rPr>
        <w:t>284,</w:t>
      </w:r>
      <w:r w:rsidR="00394007" w:rsidRPr="00350BDA">
        <w:rPr>
          <w:rFonts w:ascii="Times New Roman" w:hAnsi="Times New Roman" w:cs="Times New Roman"/>
          <w:sz w:val="24"/>
          <w:szCs w:val="24"/>
        </w:rPr>
        <w:t xml:space="preserve"> </w:t>
      </w:r>
      <w:r w:rsidR="004E11DB" w:rsidRPr="00350BDA">
        <w:rPr>
          <w:rFonts w:ascii="Times New Roman" w:hAnsi="Times New Roman" w:cs="Times New Roman"/>
          <w:sz w:val="24"/>
          <w:szCs w:val="24"/>
        </w:rPr>
        <w:t>291,</w:t>
      </w:r>
      <w:r w:rsidR="00394007" w:rsidRPr="00350BDA">
        <w:rPr>
          <w:rFonts w:ascii="Times New Roman" w:hAnsi="Times New Roman" w:cs="Times New Roman"/>
          <w:sz w:val="24"/>
          <w:szCs w:val="24"/>
        </w:rPr>
        <w:t xml:space="preserve"> 151, </w:t>
      </w:r>
      <w:r w:rsidR="004E11DB" w:rsidRPr="00350BDA">
        <w:rPr>
          <w:rFonts w:ascii="Times New Roman" w:hAnsi="Times New Roman" w:cs="Times New Roman"/>
          <w:sz w:val="24"/>
          <w:szCs w:val="24"/>
        </w:rPr>
        <w:t>153 ТК РФ</w:t>
      </w:r>
      <w:r w:rsidR="00394007" w:rsidRPr="00350BDA">
        <w:rPr>
          <w:rFonts w:ascii="Times New Roman" w:hAnsi="Times New Roman" w:cs="Times New Roman"/>
          <w:sz w:val="24"/>
          <w:szCs w:val="24"/>
        </w:rPr>
        <w:t>;</w:t>
      </w:r>
    </w:p>
    <w:p w:rsidR="00667948" w:rsidRPr="00350BDA" w:rsidRDefault="00667948" w:rsidP="002D68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BDA">
        <w:rPr>
          <w:rFonts w:ascii="Times New Roman" w:hAnsi="Times New Roman" w:cs="Times New Roman"/>
          <w:sz w:val="24"/>
          <w:szCs w:val="24"/>
        </w:rPr>
        <w:t xml:space="preserve">                -   нарушение </w:t>
      </w:r>
      <w:proofErr w:type="spellStart"/>
      <w:r w:rsidRPr="00350B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50BDA">
        <w:rPr>
          <w:rFonts w:ascii="Times New Roman" w:hAnsi="Times New Roman" w:cs="Times New Roman"/>
          <w:sz w:val="24"/>
          <w:szCs w:val="24"/>
        </w:rPr>
        <w:t xml:space="preserve"> 2.4.4.3155-13;</w:t>
      </w:r>
    </w:p>
    <w:p w:rsidR="00667948" w:rsidRPr="00350BDA" w:rsidRDefault="00AA640C" w:rsidP="002D68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667948" w:rsidRPr="00350BDA">
        <w:rPr>
          <w:rFonts w:ascii="Times New Roman" w:hAnsi="Times New Roman" w:cs="Times New Roman"/>
          <w:sz w:val="24"/>
          <w:szCs w:val="24"/>
        </w:rPr>
        <w:t>установлен случай несоответстви</w:t>
      </w:r>
      <w:r w:rsidR="006E391F">
        <w:rPr>
          <w:rFonts w:ascii="Times New Roman" w:hAnsi="Times New Roman" w:cs="Times New Roman"/>
          <w:sz w:val="24"/>
          <w:szCs w:val="24"/>
        </w:rPr>
        <w:t xml:space="preserve">я возраста ребенка </w:t>
      </w:r>
      <w:r w:rsidR="00667948" w:rsidRPr="00350BDA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6E391F">
        <w:rPr>
          <w:rFonts w:ascii="Times New Roman" w:hAnsi="Times New Roman" w:cs="Times New Roman"/>
          <w:sz w:val="24"/>
          <w:szCs w:val="24"/>
        </w:rPr>
        <w:t>, установленным для получения компенсации</w:t>
      </w:r>
      <w:r w:rsidR="00667948" w:rsidRPr="00350BDA">
        <w:rPr>
          <w:rFonts w:ascii="Times New Roman" w:hAnsi="Times New Roman" w:cs="Times New Roman"/>
          <w:sz w:val="24"/>
          <w:szCs w:val="24"/>
        </w:rPr>
        <w:t>;</w:t>
      </w:r>
    </w:p>
    <w:p w:rsidR="003B1163" w:rsidRPr="00350BDA" w:rsidRDefault="00667948" w:rsidP="002D68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B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1163" w:rsidRPr="00350BDA">
        <w:rPr>
          <w:rFonts w:ascii="Times New Roman" w:hAnsi="Times New Roman" w:cs="Times New Roman"/>
          <w:sz w:val="24"/>
          <w:szCs w:val="24"/>
        </w:rPr>
        <w:t>-</w:t>
      </w:r>
      <w:r w:rsidRPr="00350BDA">
        <w:rPr>
          <w:rFonts w:ascii="Times New Roman" w:hAnsi="Times New Roman" w:cs="Times New Roman"/>
          <w:sz w:val="24"/>
          <w:szCs w:val="24"/>
        </w:rPr>
        <w:t>проверкой наличия, полноты,</w:t>
      </w:r>
      <w:r w:rsidR="003B1163" w:rsidRPr="00350BDA">
        <w:rPr>
          <w:rFonts w:ascii="Times New Roman" w:hAnsi="Times New Roman" w:cs="Times New Roman"/>
          <w:sz w:val="24"/>
          <w:szCs w:val="24"/>
        </w:rPr>
        <w:t xml:space="preserve"> </w:t>
      </w:r>
      <w:r w:rsidRPr="00350BDA">
        <w:rPr>
          <w:rFonts w:ascii="Times New Roman" w:hAnsi="Times New Roman" w:cs="Times New Roman"/>
          <w:sz w:val="24"/>
          <w:szCs w:val="24"/>
        </w:rPr>
        <w:t xml:space="preserve">и </w:t>
      </w:r>
      <w:r w:rsidR="003B1163" w:rsidRPr="00350BDA">
        <w:rPr>
          <w:rFonts w:ascii="Times New Roman" w:hAnsi="Times New Roman" w:cs="Times New Roman"/>
          <w:sz w:val="24"/>
          <w:szCs w:val="24"/>
        </w:rPr>
        <w:t>достоверности пакета документов, п</w:t>
      </w:r>
      <w:r w:rsidRPr="00350BDA">
        <w:rPr>
          <w:rFonts w:ascii="Times New Roman" w:hAnsi="Times New Roman" w:cs="Times New Roman"/>
          <w:sz w:val="24"/>
          <w:szCs w:val="24"/>
        </w:rPr>
        <w:t>одтверждающих принадлежность детей к льготной категории</w:t>
      </w:r>
      <w:r w:rsidR="003B1163" w:rsidRPr="00350BDA">
        <w:rPr>
          <w:rFonts w:ascii="Times New Roman" w:hAnsi="Times New Roman" w:cs="Times New Roman"/>
          <w:sz w:val="24"/>
          <w:szCs w:val="24"/>
        </w:rPr>
        <w:t>,</w:t>
      </w:r>
      <w:r w:rsidRPr="00350BDA">
        <w:rPr>
          <w:rFonts w:ascii="Times New Roman" w:hAnsi="Times New Roman" w:cs="Times New Roman"/>
          <w:sz w:val="24"/>
          <w:szCs w:val="24"/>
        </w:rPr>
        <w:t xml:space="preserve"> установлены случаи нахождения в пакетах документов сп</w:t>
      </w:r>
      <w:r w:rsidR="00B23DB9">
        <w:rPr>
          <w:rFonts w:ascii="Times New Roman" w:hAnsi="Times New Roman" w:cs="Times New Roman"/>
          <w:sz w:val="24"/>
          <w:szCs w:val="24"/>
        </w:rPr>
        <w:t>равок с истекшим сроком действия</w:t>
      </w:r>
      <w:r w:rsidR="003B1163" w:rsidRPr="00350BDA">
        <w:rPr>
          <w:rFonts w:ascii="Times New Roman" w:hAnsi="Times New Roman" w:cs="Times New Roman"/>
          <w:sz w:val="24"/>
          <w:szCs w:val="24"/>
        </w:rPr>
        <w:t>;</w:t>
      </w:r>
    </w:p>
    <w:p w:rsidR="00667948" w:rsidRPr="00DA6F54" w:rsidRDefault="003B1163" w:rsidP="002D68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</w:t>
      </w:r>
      <w:r w:rsidRPr="00DA6F54">
        <w:rPr>
          <w:rFonts w:ascii="Times New Roman" w:hAnsi="Times New Roman" w:cs="Times New Roman"/>
          <w:sz w:val="24"/>
          <w:szCs w:val="24"/>
        </w:rPr>
        <w:t>-  нарушен</w:t>
      </w:r>
      <w:r w:rsidR="00350BDA" w:rsidRPr="00DA6F54">
        <w:rPr>
          <w:rFonts w:ascii="Times New Roman" w:hAnsi="Times New Roman" w:cs="Times New Roman"/>
          <w:sz w:val="24"/>
          <w:szCs w:val="24"/>
        </w:rPr>
        <w:t xml:space="preserve"> Порядок проведения смен профильных лагерей, лагерей с дневным пребыванием, лагерей труда и отдыха, утвержденного приказом Минобразования РФ от 13.07.2001 № 2688</w:t>
      </w:r>
      <w:r w:rsidR="00DA6F54" w:rsidRPr="00DA6F54">
        <w:rPr>
          <w:rFonts w:ascii="Times New Roman" w:hAnsi="Times New Roman" w:cs="Times New Roman"/>
          <w:sz w:val="24"/>
          <w:szCs w:val="24"/>
        </w:rPr>
        <w:t xml:space="preserve"> (документы о соответствии лагерей дневного пребывания на базе МКОУ СШ №2 и МКОУ </w:t>
      </w:r>
      <w:proofErr w:type="spellStart"/>
      <w:r w:rsidR="00DA6F54" w:rsidRPr="00DA6F54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="00DA6F54" w:rsidRPr="00DA6F54">
        <w:rPr>
          <w:rFonts w:ascii="Times New Roman" w:hAnsi="Times New Roman" w:cs="Times New Roman"/>
          <w:sz w:val="24"/>
          <w:szCs w:val="24"/>
        </w:rPr>
        <w:t xml:space="preserve"> СШ санитарно-эпидемиологическим правилам в 2015 году отсутствуют)</w:t>
      </w:r>
      <w:r w:rsidRPr="00DA6F54">
        <w:rPr>
          <w:rFonts w:ascii="Times New Roman" w:hAnsi="Times New Roman" w:cs="Times New Roman"/>
          <w:sz w:val="24"/>
          <w:szCs w:val="24"/>
        </w:rPr>
        <w:t>.</w:t>
      </w:r>
      <w:r w:rsidR="00667948" w:rsidRPr="00DA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D3" w:rsidRPr="008C5CB4" w:rsidRDefault="00C5322C" w:rsidP="002D68D3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A6F54">
        <w:rPr>
          <w:rFonts w:ascii="Times New Roman" w:hAnsi="Times New Roman" w:cs="Times New Roman"/>
          <w:color w:val="C00000"/>
          <w:sz w:val="24"/>
          <w:szCs w:val="24"/>
        </w:rPr>
        <w:t xml:space="preserve">          </w:t>
      </w:r>
      <w:r w:rsidR="00B37E9F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9B15FE" w:rsidRPr="00B37E9F">
        <w:rPr>
          <w:rFonts w:ascii="Times New Roman" w:hAnsi="Times New Roman" w:cs="Times New Roman"/>
          <w:sz w:val="24"/>
          <w:szCs w:val="24"/>
        </w:rPr>
        <w:t>Отчет о контрольном мероприятии  направлен Михайловской городской Думе, главе администрации городского округа город Михайловка, в Михайловскую межрайонную прокуратуру.</w:t>
      </w:r>
      <w:r w:rsidR="00AC4232" w:rsidRPr="00B37E9F">
        <w:rPr>
          <w:rFonts w:ascii="Times New Roman" w:hAnsi="Times New Roman" w:cs="Times New Roman"/>
          <w:sz w:val="24"/>
          <w:szCs w:val="24"/>
        </w:rPr>
        <w:t xml:space="preserve"> По фактам допущенных нарушений Михайловской межрайонной прокуратурой </w:t>
      </w:r>
      <w:r w:rsidR="00B37E9F" w:rsidRPr="00B37E9F">
        <w:rPr>
          <w:rFonts w:ascii="Times New Roman" w:hAnsi="Times New Roman" w:cs="Times New Roman"/>
          <w:sz w:val="24"/>
          <w:szCs w:val="24"/>
        </w:rPr>
        <w:t>проведена проверка</w:t>
      </w:r>
      <w:r w:rsidR="006E391F">
        <w:rPr>
          <w:rFonts w:ascii="Times New Roman" w:hAnsi="Times New Roman" w:cs="Times New Roman"/>
          <w:sz w:val="24"/>
          <w:szCs w:val="24"/>
        </w:rPr>
        <w:t>, у</w:t>
      </w:r>
      <w:r w:rsidR="00B37E9F" w:rsidRPr="00D05249">
        <w:rPr>
          <w:rFonts w:ascii="Times New Roman" w:hAnsi="Times New Roman" w:cs="Times New Roman"/>
          <w:sz w:val="24"/>
          <w:szCs w:val="24"/>
        </w:rPr>
        <w:t>становлено, что выявленные нарушения устранены, оснований для принятия мер прокурорского реагирования не имеется.</w:t>
      </w:r>
    </w:p>
    <w:p w:rsidR="00B67171" w:rsidRPr="000577B9" w:rsidRDefault="00C5322C" w:rsidP="00FE32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            </w:t>
      </w:r>
      <w:r w:rsidR="00CB73EE">
        <w:rPr>
          <w:rFonts w:ascii="Times New Roman" w:hAnsi="Times New Roman" w:cs="Times New Roman"/>
          <w:sz w:val="24"/>
          <w:szCs w:val="24"/>
        </w:rPr>
        <w:t>7</w:t>
      </w:r>
      <w:r w:rsidRPr="000577B9">
        <w:rPr>
          <w:rFonts w:ascii="Times New Roman" w:hAnsi="Times New Roman" w:cs="Times New Roman"/>
          <w:sz w:val="24"/>
          <w:szCs w:val="24"/>
        </w:rPr>
        <w:t xml:space="preserve">.  </w:t>
      </w:r>
      <w:r w:rsidR="00FE32FB" w:rsidRPr="000577B9">
        <w:rPr>
          <w:rFonts w:ascii="Times New Roman" w:hAnsi="Times New Roman" w:cs="Times New Roman"/>
          <w:sz w:val="24"/>
          <w:szCs w:val="24"/>
        </w:rPr>
        <w:t>Проверкой</w:t>
      </w:r>
      <w:r w:rsidR="00A70540" w:rsidRPr="000577B9">
        <w:rPr>
          <w:rFonts w:ascii="Times New Roman" w:hAnsi="Times New Roman" w:cs="Times New Roman"/>
          <w:sz w:val="24"/>
          <w:szCs w:val="24"/>
        </w:rPr>
        <w:t xml:space="preserve"> </w:t>
      </w:r>
      <w:r w:rsidR="001146B1" w:rsidRPr="000577B9">
        <w:rPr>
          <w:rFonts w:ascii="Times New Roman" w:hAnsi="Times New Roman" w:cs="Times New Roman"/>
          <w:sz w:val="24"/>
          <w:szCs w:val="24"/>
        </w:rPr>
        <w:t xml:space="preserve"> соблюдения установленного порядка </w:t>
      </w:r>
      <w:r w:rsidR="00B67171" w:rsidRPr="000577B9">
        <w:rPr>
          <w:rFonts w:ascii="Times New Roman" w:hAnsi="Times New Roman" w:cs="Times New Roman"/>
          <w:sz w:val="24"/>
          <w:szCs w:val="24"/>
        </w:rPr>
        <w:t>управления, распоряжения и сохранности имущества</w:t>
      </w:r>
      <w:r w:rsidR="009429A2" w:rsidRPr="000577B9">
        <w:rPr>
          <w:rFonts w:ascii="Times New Roman" w:hAnsi="Times New Roman" w:cs="Times New Roman"/>
          <w:sz w:val="24"/>
          <w:szCs w:val="24"/>
        </w:rPr>
        <w:t xml:space="preserve">, </w:t>
      </w:r>
      <w:r w:rsidR="00B67171" w:rsidRPr="000577B9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собственности, переданного в хозяйственное ведение МУП «Михайловское водопроводно-канализационное хозяйство» установлено:</w:t>
      </w:r>
    </w:p>
    <w:p w:rsidR="00B67171" w:rsidRPr="00537085" w:rsidRDefault="00B67171" w:rsidP="00FE32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7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32FB" w:rsidRPr="000577B9">
        <w:rPr>
          <w:rFonts w:ascii="Times New Roman" w:hAnsi="Times New Roman" w:cs="Times New Roman"/>
          <w:sz w:val="24"/>
          <w:szCs w:val="24"/>
        </w:rPr>
        <w:t xml:space="preserve"> </w:t>
      </w:r>
      <w:r w:rsidRPr="000577B9">
        <w:rPr>
          <w:rFonts w:ascii="Times New Roman" w:hAnsi="Times New Roman" w:cs="Times New Roman"/>
          <w:sz w:val="24"/>
          <w:szCs w:val="24"/>
        </w:rPr>
        <w:t xml:space="preserve">    -свободных зданий, помещений, сооружений проверкой не выявлено;</w:t>
      </w:r>
    </w:p>
    <w:p w:rsidR="00B67171" w:rsidRPr="000577B9" w:rsidRDefault="00396875" w:rsidP="00FE32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7B9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B67171" w:rsidRPr="000577B9">
        <w:rPr>
          <w:rFonts w:ascii="Times New Roman" w:hAnsi="Times New Roman" w:cs="Times New Roman"/>
          <w:sz w:val="24"/>
          <w:szCs w:val="24"/>
        </w:rPr>
        <w:t xml:space="preserve">в аренде </w:t>
      </w:r>
      <w:r w:rsidRPr="000577B9">
        <w:rPr>
          <w:rFonts w:ascii="Times New Roman" w:hAnsi="Times New Roman" w:cs="Times New Roman"/>
          <w:sz w:val="24"/>
          <w:szCs w:val="24"/>
        </w:rPr>
        <w:t>данного предприятия находится и используется ряд земельных участков. Данные объекты обследованы, субаренды не установлено;</w:t>
      </w:r>
    </w:p>
    <w:p w:rsidR="00166F55" w:rsidRPr="000577B9" w:rsidRDefault="00166F55" w:rsidP="00FE32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7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6875" w:rsidRPr="000577B9">
        <w:rPr>
          <w:rFonts w:ascii="Times New Roman" w:hAnsi="Times New Roman" w:cs="Times New Roman"/>
          <w:sz w:val="24"/>
          <w:szCs w:val="24"/>
        </w:rPr>
        <w:t xml:space="preserve"> -проведена сверка </w:t>
      </w:r>
      <w:r w:rsidR="006752B9" w:rsidRPr="000577B9">
        <w:rPr>
          <w:rFonts w:ascii="Times New Roman" w:hAnsi="Times New Roman" w:cs="Times New Roman"/>
          <w:sz w:val="24"/>
          <w:szCs w:val="24"/>
        </w:rPr>
        <w:t xml:space="preserve">фактического наличия движимого имущества (транспортных средств) находящегося в хозяйственном ведении МУП «МВКХ», бухгалтерского учета </w:t>
      </w:r>
      <w:r w:rsidR="001D1B14" w:rsidRPr="000577B9">
        <w:rPr>
          <w:rFonts w:ascii="Times New Roman" w:hAnsi="Times New Roman" w:cs="Times New Roman"/>
          <w:sz w:val="24"/>
          <w:szCs w:val="24"/>
        </w:rPr>
        <w:t>МУП «МВКХ» и  реестра</w:t>
      </w:r>
      <w:r w:rsidR="006752B9" w:rsidRPr="000577B9">
        <w:rPr>
          <w:rFonts w:ascii="Times New Roman" w:hAnsi="Times New Roman" w:cs="Times New Roman"/>
          <w:sz w:val="24"/>
          <w:szCs w:val="24"/>
        </w:rPr>
        <w:t xml:space="preserve"> муниципального имущества городского округа город Михайловка. При проведении сверки установлено фактическое наличие всех транспортных средств, однако в учете </w:t>
      </w:r>
      <w:r w:rsidR="0014047D" w:rsidRPr="000577B9">
        <w:rPr>
          <w:rFonts w:ascii="Times New Roman" w:hAnsi="Times New Roman" w:cs="Times New Roman"/>
          <w:sz w:val="24"/>
          <w:szCs w:val="24"/>
        </w:rPr>
        <w:t xml:space="preserve">предприятия с реестром муниципальной собственности </w:t>
      </w:r>
      <w:r w:rsidR="006752B9" w:rsidRPr="000577B9">
        <w:rPr>
          <w:rFonts w:ascii="Times New Roman" w:hAnsi="Times New Roman" w:cs="Times New Roman"/>
          <w:sz w:val="24"/>
          <w:szCs w:val="24"/>
        </w:rPr>
        <w:t>имеются расхождения</w:t>
      </w:r>
      <w:r w:rsidR="0014047D" w:rsidRPr="000577B9">
        <w:rPr>
          <w:rFonts w:ascii="Times New Roman" w:hAnsi="Times New Roman" w:cs="Times New Roman"/>
          <w:sz w:val="24"/>
          <w:szCs w:val="24"/>
        </w:rPr>
        <w:t>.</w:t>
      </w:r>
      <w:r w:rsidR="00B23DB9">
        <w:rPr>
          <w:rFonts w:ascii="Times New Roman" w:hAnsi="Times New Roman" w:cs="Times New Roman"/>
          <w:sz w:val="24"/>
          <w:szCs w:val="24"/>
        </w:rPr>
        <w:t xml:space="preserve"> В разрезе по объектам учета общая сумма расхождений составила 973,7 тыс. руб.</w:t>
      </w:r>
    </w:p>
    <w:p w:rsidR="0014047D" w:rsidRPr="0014047D" w:rsidRDefault="0014047D" w:rsidP="00FE32F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404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7E9F">
        <w:rPr>
          <w:rFonts w:ascii="Times New Roman" w:hAnsi="Times New Roman" w:cs="Times New Roman"/>
          <w:sz w:val="24"/>
          <w:szCs w:val="24"/>
        </w:rPr>
        <w:t>Отчет о контрольном мероприятии  направлен Михайловской городской Думе, главе администрации городского округа город Михайловка</w:t>
      </w:r>
      <w:r w:rsidR="000577B9">
        <w:rPr>
          <w:rFonts w:ascii="Times New Roman" w:hAnsi="Times New Roman" w:cs="Times New Roman"/>
          <w:sz w:val="24"/>
          <w:szCs w:val="24"/>
        </w:rPr>
        <w:t>.</w:t>
      </w:r>
      <w:r w:rsidR="000577B9" w:rsidRPr="000577B9">
        <w:rPr>
          <w:rFonts w:ascii="Times New Roman" w:hAnsi="Times New Roman" w:cs="Times New Roman"/>
          <w:sz w:val="24"/>
          <w:szCs w:val="24"/>
        </w:rPr>
        <w:t xml:space="preserve"> </w:t>
      </w:r>
      <w:r w:rsidR="000577B9" w:rsidRPr="0094521F">
        <w:rPr>
          <w:rFonts w:ascii="Times New Roman" w:hAnsi="Times New Roman" w:cs="Times New Roman"/>
          <w:sz w:val="24"/>
          <w:szCs w:val="24"/>
        </w:rPr>
        <w:t>Итоги пр</w:t>
      </w:r>
      <w:r w:rsidR="000577B9">
        <w:rPr>
          <w:rFonts w:ascii="Times New Roman" w:hAnsi="Times New Roman" w:cs="Times New Roman"/>
          <w:sz w:val="24"/>
          <w:szCs w:val="24"/>
        </w:rPr>
        <w:t>оверки рассмотрены на заседании</w:t>
      </w:r>
      <w:r w:rsidR="000577B9" w:rsidRPr="0094521F">
        <w:rPr>
          <w:rFonts w:ascii="Times New Roman" w:hAnsi="Times New Roman" w:cs="Times New Roman"/>
          <w:sz w:val="24"/>
          <w:szCs w:val="24"/>
        </w:rPr>
        <w:t xml:space="preserve"> комиссии по бюджету, налоговой, экономической политике и предпринимательству</w:t>
      </w:r>
      <w:r w:rsidR="000577B9">
        <w:rPr>
          <w:rFonts w:ascii="Times New Roman" w:hAnsi="Times New Roman" w:cs="Times New Roman"/>
          <w:sz w:val="24"/>
          <w:szCs w:val="24"/>
        </w:rPr>
        <w:t>.</w:t>
      </w:r>
    </w:p>
    <w:p w:rsidR="007D5091" w:rsidRPr="000577B9" w:rsidRDefault="009C6EE3" w:rsidP="00FD59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6A79B4"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C5322C" w:rsidRPr="008C5CB4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proofErr w:type="gramStart"/>
      <w:r w:rsidR="00F5519A" w:rsidRPr="00F5519A">
        <w:rPr>
          <w:rFonts w:ascii="Times New Roman" w:hAnsi="Times New Roman" w:cs="Times New Roman"/>
          <w:sz w:val="24"/>
          <w:szCs w:val="24"/>
        </w:rPr>
        <w:t>Важным фактором,</w:t>
      </w:r>
      <w:r w:rsidR="00B23DB9" w:rsidRPr="00F5519A">
        <w:rPr>
          <w:rFonts w:ascii="Times New Roman" w:hAnsi="Times New Roman" w:cs="Times New Roman"/>
          <w:sz w:val="24"/>
          <w:szCs w:val="24"/>
        </w:rPr>
        <w:t xml:space="preserve"> </w:t>
      </w:r>
      <w:r w:rsidR="00F5519A" w:rsidRPr="00F5519A">
        <w:rPr>
          <w:rFonts w:ascii="Times New Roman" w:hAnsi="Times New Roman" w:cs="Times New Roman"/>
          <w:sz w:val="24"/>
          <w:szCs w:val="24"/>
        </w:rPr>
        <w:t>в</w:t>
      </w:r>
      <w:r w:rsidR="00B23DB9" w:rsidRPr="00F5519A">
        <w:rPr>
          <w:rFonts w:ascii="Times New Roman" w:hAnsi="Times New Roman" w:cs="Times New Roman"/>
          <w:sz w:val="24"/>
          <w:szCs w:val="24"/>
        </w:rPr>
        <w:t>лияющим на устранение нарушений и недостатков является</w:t>
      </w:r>
      <w:proofErr w:type="gramEnd"/>
      <w:r w:rsidR="00B23DB9" w:rsidRPr="00F5519A">
        <w:rPr>
          <w:rFonts w:ascii="Times New Roman" w:hAnsi="Times New Roman" w:cs="Times New Roman"/>
          <w:sz w:val="24"/>
          <w:szCs w:val="24"/>
        </w:rPr>
        <w:t xml:space="preserve"> усиление взаимодействия комиссии с органами местного самоуправления городского округа город Михайловка. В</w:t>
      </w:r>
      <w:r w:rsidR="00C31593" w:rsidRPr="00F5519A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B23DB9">
        <w:rPr>
          <w:rFonts w:ascii="Times New Roman" w:hAnsi="Times New Roman" w:cs="Times New Roman"/>
          <w:sz w:val="24"/>
          <w:szCs w:val="24"/>
        </w:rPr>
        <w:t xml:space="preserve"> информирования органов местного самоуправления </w:t>
      </w:r>
      <w:r w:rsidR="00F5519A">
        <w:rPr>
          <w:rFonts w:ascii="Times New Roman" w:hAnsi="Times New Roman" w:cs="Times New Roman"/>
          <w:sz w:val="24"/>
          <w:szCs w:val="24"/>
        </w:rPr>
        <w:t>о выявленных нарушениях и недостатках, а также для принятия мер по их устранению и  предотвращению</w:t>
      </w:r>
      <w:r w:rsidR="00C31593" w:rsidRPr="000577B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5519A">
        <w:rPr>
          <w:rFonts w:ascii="Times New Roman" w:hAnsi="Times New Roman" w:cs="Times New Roman"/>
          <w:sz w:val="24"/>
          <w:szCs w:val="24"/>
        </w:rPr>
        <w:t>результаты проведенных контрольно-счетной комиссией мероприятий</w:t>
      </w:r>
      <w:r w:rsidR="008301EE" w:rsidRPr="000577B9">
        <w:rPr>
          <w:rFonts w:ascii="Times New Roman" w:hAnsi="Times New Roman" w:cs="Times New Roman"/>
          <w:sz w:val="24"/>
          <w:szCs w:val="24"/>
        </w:rPr>
        <w:t xml:space="preserve"> направлялись</w:t>
      </w:r>
      <w:r w:rsidR="00F5519A">
        <w:rPr>
          <w:rFonts w:ascii="Times New Roman" w:hAnsi="Times New Roman" w:cs="Times New Roman"/>
          <w:sz w:val="24"/>
          <w:szCs w:val="24"/>
        </w:rPr>
        <w:t xml:space="preserve"> главе городского округа город Михайловка,</w:t>
      </w:r>
      <w:r w:rsidR="00155AF8" w:rsidRPr="000577B9">
        <w:rPr>
          <w:rFonts w:ascii="Times New Roman" w:hAnsi="Times New Roman" w:cs="Times New Roman"/>
          <w:sz w:val="24"/>
          <w:szCs w:val="24"/>
        </w:rPr>
        <w:t xml:space="preserve"> главе администрации городского округа</w:t>
      </w:r>
      <w:r w:rsidR="00C31593" w:rsidRPr="000577B9">
        <w:rPr>
          <w:rFonts w:ascii="Times New Roman" w:hAnsi="Times New Roman" w:cs="Times New Roman"/>
          <w:sz w:val="24"/>
          <w:szCs w:val="24"/>
        </w:rPr>
        <w:t>. Итоги проверок и анализ</w:t>
      </w:r>
      <w:r w:rsidR="00A062DA" w:rsidRPr="000577B9">
        <w:rPr>
          <w:rFonts w:ascii="Times New Roman" w:hAnsi="Times New Roman" w:cs="Times New Roman"/>
          <w:sz w:val="24"/>
          <w:szCs w:val="24"/>
        </w:rPr>
        <w:t xml:space="preserve">ов были рассмотрены на заседаниях комиссии по </w:t>
      </w:r>
      <w:r w:rsidR="00815820" w:rsidRPr="000577B9">
        <w:rPr>
          <w:rFonts w:ascii="Times New Roman" w:hAnsi="Times New Roman" w:cs="Times New Roman"/>
          <w:sz w:val="24"/>
          <w:szCs w:val="24"/>
        </w:rPr>
        <w:t>бюджету, налоговой,</w:t>
      </w:r>
      <w:r w:rsidR="00C31593" w:rsidRPr="000577B9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731DD5" w:rsidRPr="000577B9">
        <w:rPr>
          <w:rFonts w:ascii="Times New Roman" w:hAnsi="Times New Roman" w:cs="Times New Roman"/>
          <w:sz w:val="24"/>
          <w:szCs w:val="24"/>
        </w:rPr>
        <w:t>ческой политике</w:t>
      </w:r>
      <w:r w:rsidR="00815820" w:rsidRPr="000577B9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="00155AF8" w:rsidRPr="000577B9">
        <w:rPr>
          <w:rFonts w:ascii="Times New Roman" w:hAnsi="Times New Roman" w:cs="Times New Roman"/>
          <w:sz w:val="24"/>
          <w:szCs w:val="24"/>
        </w:rPr>
        <w:t>, а также на заседаниях</w:t>
      </w:r>
      <w:r w:rsidR="00E865C0" w:rsidRPr="000577B9">
        <w:rPr>
          <w:rFonts w:ascii="Times New Roman" w:hAnsi="Times New Roman" w:cs="Times New Roman"/>
          <w:sz w:val="24"/>
          <w:szCs w:val="24"/>
        </w:rPr>
        <w:t xml:space="preserve"> Михайловской городской Думы.</w:t>
      </w:r>
    </w:p>
    <w:p w:rsidR="00143DDE" w:rsidRPr="00444DB3" w:rsidRDefault="00143DDE" w:rsidP="00575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19A" w:rsidRDefault="00F5519A" w:rsidP="00575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59" w:rsidRPr="00444DB3" w:rsidRDefault="002C2E34" w:rsidP="00575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экспертно-аналитических мероприятий</w:t>
      </w:r>
      <w:r w:rsidR="00FF2759" w:rsidRPr="00444DB3">
        <w:rPr>
          <w:rFonts w:ascii="Times New Roman" w:hAnsi="Times New Roman" w:cs="Times New Roman"/>
          <w:b/>
          <w:sz w:val="24"/>
          <w:szCs w:val="24"/>
        </w:rPr>
        <w:t>.</w:t>
      </w:r>
    </w:p>
    <w:p w:rsidR="002B101E" w:rsidRPr="00444DB3" w:rsidRDefault="00FF2759" w:rsidP="00AB2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B3">
        <w:rPr>
          <w:b/>
          <w:sz w:val="24"/>
          <w:szCs w:val="24"/>
        </w:rPr>
        <w:tab/>
      </w:r>
    </w:p>
    <w:p w:rsidR="00F7635F" w:rsidRPr="00444DB3" w:rsidRDefault="001F7FD9" w:rsidP="004A68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  </w:t>
      </w:r>
      <w:r w:rsidR="00155AF8" w:rsidRPr="00444DB3">
        <w:rPr>
          <w:rFonts w:ascii="Times New Roman" w:hAnsi="Times New Roman" w:cs="Times New Roman"/>
          <w:sz w:val="24"/>
          <w:szCs w:val="24"/>
        </w:rPr>
        <w:t xml:space="preserve">      </w:t>
      </w:r>
      <w:r w:rsidR="006A79B4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="00C5322C" w:rsidRPr="00444DB3">
        <w:rPr>
          <w:rFonts w:ascii="Times New Roman" w:hAnsi="Times New Roman" w:cs="Times New Roman"/>
          <w:sz w:val="24"/>
          <w:szCs w:val="24"/>
        </w:rPr>
        <w:t xml:space="preserve">       </w:t>
      </w:r>
      <w:r w:rsidR="00F7635F" w:rsidRPr="00444DB3">
        <w:rPr>
          <w:rFonts w:ascii="Times New Roman" w:hAnsi="Times New Roman" w:cs="Times New Roman"/>
          <w:sz w:val="24"/>
          <w:szCs w:val="24"/>
        </w:rPr>
        <w:t>Экспертно-аналитические</w:t>
      </w:r>
      <w:r w:rsidR="008A2D50">
        <w:rPr>
          <w:rFonts w:ascii="Times New Roman" w:hAnsi="Times New Roman" w:cs="Times New Roman"/>
          <w:sz w:val="24"/>
          <w:szCs w:val="24"/>
        </w:rPr>
        <w:t xml:space="preserve"> мероприятия, проведенные в 2016</w:t>
      </w:r>
      <w:r w:rsidR="00F7635F" w:rsidRPr="00444DB3">
        <w:rPr>
          <w:rFonts w:ascii="Times New Roman" w:hAnsi="Times New Roman" w:cs="Times New Roman"/>
          <w:sz w:val="24"/>
          <w:szCs w:val="24"/>
        </w:rPr>
        <w:t xml:space="preserve"> году,  как и вся систе</w:t>
      </w:r>
      <w:r w:rsidR="00F5519A">
        <w:rPr>
          <w:rFonts w:ascii="Times New Roman" w:hAnsi="Times New Roman" w:cs="Times New Roman"/>
          <w:sz w:val="24"/>
          <w:szCs w:val="24"/>
        </w:rPr>
        <w:t>ма контроля, осуществляемая контрольно-счетной комиссией</w:t>
      </w:r>
      <w:r w:rsidR="00F7635F" w:rsidRPr="00444DB3">
        <w:rPr>
          <w:rFonts w:ascii="Times New Roman" w:hAnsi="Times New Roman" w:cs="Times New Roman"/>
          <w:sz w:val="24"/>
          <w:szCs w:val="24"/>
        </w:rPr>
        <w:t>, были направлены на обеспечение непрерывного контроля исполнения бюджета городского округа город Михайловка, реализуемого на трех последовательных стадиях:</w:t>
      </w:r>
    </w:p>
    <w:p w:rsidR="00D86138" w:rsidRPr="00444DB3" w:rsidRDefault="00D86138" w:rsidP="004A68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3F59" w:rsidRPr="00444DB3" w:rsidRDefault="00223F59" w:rsidP="00223F59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последующий </w:t>
      </w:r>
      <w:r w:rsidR="008A2D50">
        <w:rPr>
          <w:rFonts w:ascii="Times New Roman" w:hAnsi="Times New Roman" w:cs="Times New Roman"/>
          <w:sz w:val="24"/>
          <w:szCs w:val="24"/>
        </w:rPr>
        <w:t>контроль исполнения бюджета 2015</w:t>
      </w:r>
      <w:r w:rsidRPr="00444DB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23F59" w:rsidRPr="00444DB3" w:rsidRDefault="00223F59" w:rsidP="00223F59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текущий оперативный  </w:t>
      </w:r>
      <w:r w:rsidR="008A2D50">
        <w:rPr>
          <w:rFonts w:ascii="Times New Roman" w:hAnsi="Times New Roman" w:cs="Times New Roman"/>
          <w:sz w:val="24"/>
          <w:szCs w:val="24"/>
        </w:rPr>
        <w:t>контроль исполнения бюджета 2016</w:t>
      </w:r>
      <w:r w:rsidRPr="00444DB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23F59" w:rsidRPr="00444DB3" w:rsidRDefault="00223F59" w:rsidP="00223F59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>предварительный контроль проекта бюджета городского</w:t>
      </w:r>
      <w:r w:rsidR="002C29A9" w:rsidRPr="00444DB3">
        <w:rPr>
          <w:rFonts w:ascii="Times New Roman" w:hAnsi="Times New Roman" w:cs="Times New Roman"/>
          <w:sz w:val="24"/>
          <w:szCs w:val="24"/>
        </w:rPr>
        <w:t xml:space="preserve"> округа город Михайло</w:t>
      </w:r>
      <w:r w:rsidR="008A2D50">
        <w:rPr>
          <w:rFonts w:ascii="Times New Roman" w:hAnsi="Times New Roman" w:cs="Times New Roman"/>
          <w:sz w:val="24"/>
          <w:szCs w:val="24"/>
        </w:rPr>
        <w:t>вка на 2017</w:t>
      </w:r>
      <w:r w:rsidRPr="00444DB3">
        <w:rPr>
          <w:rFonts w:ascii="Times New Roman" w:hAnsi="Times New Roman" w:cs="Times New Roman"/>
          <w:sz w:val="24"/>
          <w:szCs w:val="24"/>
        </w:rPr>
        <w:t xml:space="preserve"> год и последующие периоды.</w:t>
      </w:r>
    </w:p>
    <w:p w:rsidR="00223F59" w:rsidRPr="00444DB3" w:rsidRDefault="00223F59" w:rsidP="00223F59">
      <w:pPr>
        <w:pStyle w:val="a6"/>
        <w:tabs>
          <w:tab w:val="left" w:pos="851"/>
        </w:tabs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6CD9" w:rsidRPr="00444DB3" w:rsidRDefault="001F7FD9" w:rsidP="004A6897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="00D553DB" w:rsidRPr="00444DB3">
        <w:rPr>
          <w:rFonts w:ascii="Times New Roman" w:hAnsi="Times New Roman" w:cs="Times New Roman"/>
          <w:sz w:val="24"/>
          <w:szCs w:val="24"/>
        </w:rPr>
        <w:t xml:space="preserve">    </w:t>
      </w:r>
      <w:r w:rsidR="006A79B4" w:rsidRPr="00444DB3">
        <w:rPr>
          <w:rFonts w:ascii="Times New Roman" w:hAnsi="Times New Roman" w:cs="Times New Roman"/>
          <w:sz w:val="24"/>
          <w:szCs w:val="24"/>
        </w:rPr>
        <w:t xml:space="preserve">     </w:t>
      </w:r>
      <w:r w:rsidR="00155AF8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="00FA76C1" w:rsidRPr="00444DB3">
        <w:rPr>
          <w:rFonts w:ascii="Times New Roman" w:hAnsi="Times New Roman" w:cs="Times New Roman"/>
          <w:sz w:val="24"/>
          <w:szCs w:val="24"/>
        </w:rPr>
        <w:t xml:space="preserve">       </w:t>
      </w:r>
      <w:r w:rsidR="002050F2" w:rsidRPr="00444DB3">
        <w:rPr>
          <w:rFonts w:ascii="Times New Roman" w:hAnsi="Times New Roman" w:cs="Times New Roman"/>
          <w:sz w:val="24"/>
          <w:szCs w:val="24"/>
        </w:rPr>
        <w:t>В рамках экспертно-аналитическ</w:t>
      </w:r>
      <w:r w:rsidR="00C07006" w:rsidRPr="00444DB3">
        <w:rPr>
          <w:rFonts w:ascii="Times New Roman" w:hAnsi="Times New Roman" w:cs="Times New Roman"/>
          <w:sz w:val="24"/>
          <w:szCs w:val="24"/>
        </w:rPr>
        <w:t xml:space="preserve">ого направления деятельности контрольно-счетной комиссией </w:t>
      </w:r>
      <w:r w:rsidR="002050F2" w:rsidRPr="00444DB3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8A2D50">
        <w:rPr>
          <w:rFonts w:ascii="Times New Roman" w:hAnsi="Times New Roman" w:cs="Times New Roman"/>
          <w:sz w:val="24"/>
          <w:szCs w:val="24"/>
        </w:rPr>
        <w:t>41 заключение</w:t>
      </w:r>
      <w:r w:rsidR="009C6EE3" w:rsidRPr="00444DB3">
        <w:rPr>
          <w:rFonts w:ascii="Times New Roman" w:hAnsi="Times New Roman" w:cs="Times New Roman"/>
          <w:sz w:val="24"/>
          <w:szCs w:val="24"/>
        </w:rPr>
        <w:t>,</w:t>
      </w:r>
      <w:r w:rsidR="008B7E0F" w:rsidRPr="00444DB3">
        <w:rPr>
          <w:rFonts w:ascii="Times New Roman" w:hAnsi="Times New Roman" w:cs="Times New Roman"/>
          <w:sz w:val="24"/>
          <w:szCs w:val="24"/>
        </w:rPr>
        <w:t xml:space="preserve"> из них по в</w:t>
      </w:r>
      <w:r w:rsidR="00791A9D" w:rsidRPr="00444DB3">
        <w:rPr>
          <w:rFonts w:ascii="Times New Roman" w:hAnsi="Times New Roman" w:cs="Times New Roman"/>
          <w:sz w:val="24"/>
          <w:szCs w:val="24"/>
        </w:rPr>
        <w:t>опросам бюджета</w:t>
      </w:r>
      <w:r w:rsidR="008A2D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2D50" w:rsidRPr="008A2D50">
        <w:rPr>
          <w:rFonts w:ascii="Times New Roman" w:hAnsi="Times New Roman" w:cs="Times New Roman"/>
          <w:sz w:val="24"/>
          <w:szCs w:val="24"/>
        </w:rPr>
        <w:t>– 10</w:t>
      </w:r>
      <w:r w:rsidR="001C4A1A" w:rsidRPr="008A2D50">
        <w:rPr>
          <w:rFonts w:ascii="Times New Roman" w:hAnsi="Times New Roman" w:cs="Times New Roman"/>
          <w:sz w:val="24"/>
          <w:szCs w:val="24"/>
        </w:rPr>
        <w:t>,</w:t>
      </w:r>
      <w:r w:rsidR="00D86138" w:rsidRPr="00444DB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86138" w:rsidRPr="00444DB3">
        <w:rPr>
          <w:rFonts w:ascii="Times New Roman" w:hAnsi="Times New Roman" w:cs="Times New Roman"/>
          <w:sz w:val="24"/>
          <w:szCs w:val="24"/>
        </w:rPr>
        <w:t xml:space="preserve">особо необходимо отметить </w:t>
      </w:r>
      <w:r w:rsidR="00323FEB" w:rsidRPr="00444DB3">
        <w:rPr>
          <w:rFonts w:ascii="Times New Roman" w:hAnsi="Times New Roman" w:cs="Times New Roman"/>
          <w:sz w:val="24"/>
          <w:szCs w:val="24"/>
        </w:rPr>
        <w:t>заключения</w:t>
      </w:r>
      <w:r w:rsidR="007D6CD9" w:rsidRPr="00444DB3">
        <w:rPr>
          <w:rFonts w:ascii="Times New Roman" w:hAnsi="Times New Roman" w:cs="Times New Roman"/>
          <w:sz w:val="24"/>
          <w:szCs w:val="24"/>
        </w:rPr>
        <w:t>:</w:t>
      </w:r>
    </w:p>
    <w:p w:rsidR="007D6CD9" w:rsidRPr="00444DB3" w:rsidRDefault="007D6CD9" w:rsidP="004A68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   </w:t>
      </w:r>
      <w:r w:rsidR="00C5322C" w:rsidRPr="00444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4DB3">
        <w:rPr>
          <w:rFonts w:ascii="Times New Roman" w:hAnsi="Times New Roman" w:cs="Times New Roman"/>
          <w:sz w:val="24"/>
          <w:szCs w:val="24"/>
        </w:rPr>
        <w:t>-</w:t>
      </w:r>
      <w:r w:rsidR="00C5322C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="00184197" w:rsidRPr="00444DB3">
        <w:rPr>
          <w:rFonts w:ascii="Times New Roman" w:hAnsi="Times New Roman" w:cs="Times New Roman"/>
          <w:sz w:val="24"/>
          <w:szCs w:val="24"/>
        </w:rPr>
        <w:t xml:space="preserve">по </w:t>
      </w:r>
      <w:r w:rsidRPr="00444DB3">
        <w:rPr>
          <w:rFonts w:ascii="Times New Roman" w:hAnsi="Times New Roman" w:cs="Times New Roman"/>
          <w:sz w:val="24"/>
          <w:szCs w:val="24"/>
        </w:rPr>
        <w:t>отч</w:t>
      </w:r>
      <w:r w:rsidR="009A445E" w:rsidRPr="00444DB3">
        <w:rPr>
          <w:rFonts w:ascii="Times New Roman" w:hAnsi="Times New Roman" w:cs="Times New Roman"/>
          <w:sz w:val="24"/>
          <w:szCs w:val="24"/>
        </w:rPr>
        <w:t>ет</w:t>
      </w:r>
      <w:r w:rsidR="00184197" w:rsidRPr="00444DB3">
        <w:rPr>
          <w:rFonts w:ascii="Times New Roman" w:hAnsi="Times New Roman" w:cs="Times New Roman"/>
          <w:sz w:val="24"/>
          <w:szCs w:val="24"/>
        </w:rPr>
        <w:t>у</w:t>
      </w:r>
      <w:r w:rsidR="008A2D50">
        <w:rPr>
          <w:rFonts w:ascii="Times New Roman" w:hAnsi="Times New Roman" w:cs="Times New Roman"/>
          <w:sz w:val="24"/>
          <w:szCs w:val="24"/>
        </w:rPr>
        <w:t xml:space="preserve"> об исполнении бюджета за 2015</w:t>
      </w:r>
      <w:r w:rsidRPr="00444DB3">
        <w:rPr>
          <w:rFonts w:ascii="Times New Roman" w:hAnsi="Times New Roman" w:cs="Times New Roman"/>
          <w:sz w:val="24"/>
          <w:szCs w:val="24"/>
        </w:rPr>
        <w:t xml:space="preserve"> год </w:t>
      </w:r>
      <w:r w:rsidR="009A445E" w:rsidRPr="00444DB3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D408D1" w:rsidRPr="00444DB3">
        <w:rPr>
          <w:rFonts w:ascii="Times New Roman" w:hAnsi="Times New Roman" w:cs="Times New Roman"/>
          <w:sz w:val="24"/>
          <w:szCs w:val="24"/>
        </w:rPr>
        <w:t xml:space="preserve"> -</w:t>
      </w:r>
      <w:r w:rsidR="00F71A1C">
        <w:rPr>
          <w:rFonts w:ascii="Times New Roman" w:hAnsi="Times New Roman" w:cs="Times New Roman"/>
          <w:sz w:val="24"/>
          <w:szCs w:val="24"/>
        </w:rPr>
        <w:t xml:space="preserve"> </w:t>
      </w:r>
      <w:r w:rsidR="008B7E0F" w:rsidRPr="00444DB3">
        <w:rPr>
          <w:rFonts w:ascii="Times New Roman" w:hAnsi="Times New Roman" w:cs="Times New Roman"/>
          <w:sz w:val="24"/>
          <w:szCs w:val="24"/>
        </w:rPr>
        <w:t>5</w:t>
      </w:r>
      <w:r w:rsidR="009A445E" w:rsidRPr="00444DB3">
        <w:rPr>
          <w:rFonts w:ascii="Times New Roman" w:hAnsi="Times New Roman" w:cs="Times New Roman"/>
          <w:sz w:val="24"/>
          <w:szCs w:val="24"/>
        </w:rPr>
        <w:t xml:space="preserve"> заключений</w:t>
      </w:r>
      <w:r w:rsidRPr="00444DB3">
        <w:rPr>
          <w:rFonts w:ascii="Times New Roman" w:hAnsi="Times New Roman" w:cs="Times New Roman"/>
          <w:sz w:val="24"/>
          <w:szCs w:val="24"/>
        </w:rPr>
        <w:t>;</w:t>
      </w:r>
    </w:p>
    <w:p w:rsidR="007D6CD9" w:rsidRPr="00444DB3" w:rsidRDefault="007D6CD9" w:rsidP="004A68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   </w:t>
      </w:r>
      <w:r w:rsidR="00C5322C" w:rsidRPr="00444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4DB3">
        <w:rPr>
          <w:rFonts w:ascii="Times New Roman" w:hAnsi="Times New Roman" w:cs="Times New Roman"/>
          <w:sz w:val="24"/>
          <w:szCs w:val="24"/>
        </w:rPr>
        <w:t>-</w:t>
      </w:r>
      <w:r w:rsidR="00C5322C" w:rsidRPr="00444DB3">
        <w:rPr>
          <w:rFonts w:ascii="Times New Roman" w:hAnsi="Times New Roman" w:cs="Times New Roman"/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sz w:val="24"/>
          <w:szCs w:val="24"/>
        </w:rPr>
        <w:t>проект решени</w:t>
      </w:r>
      <w:r w:rsidR="00BA4836">
        <w:rPr>
          <w:rFonts w:ascii="Times New Roman" w:hAnsi="Times New Roman" w:cs="Times New Roman"/>
          <w:sz w:val="24"/>
          <w:szCs w:val="24"/>
        </w:rPr>
        <w:t>я Михайловской городской Думы «</w:t>
      </w:r>
      <w:r w:rsidRPr="00444DB3">
        <w:rPr>
          <w:rFonts w:ascii="Times New Roman" w:hAnsi="Times New Roman" w:cs="Times New Roman"/>
          <w:sz w:val="24"/>
          <w:szCs w:val="24"/>
        </w:rPr>
        <w:t>О бюджете городского</w:t>
      </w:r>
      <w:r w:rsidR="00D8335A" w:rsidRPr="00444DB3">
        <w:rPr>
          <w:rFonts w:ascii="Times New Roman" w:hAnsi="Times New Roman" w:cs="Times New Roman"/>
          <w:sz w:val="24"/>
          <w:szCs w:val="24"/>
        </w:rPr>
        <w:t xml:space="preserve"> округа город Михайловка на 201</w:t>
      </w:r>
      <w:r w:rsidR="008A2D50">
        <w:rPr>
          <w:rFonts w:ascii="Times New Roman" w:hAnsi="Times New Roman" w:cs="Times New Roman"/>
          <w:sz w:val="24"/>
          <w:szCs w:val="24"/>
        </w:rPr>
        <w:t>7</w:t>
      </w:r>
      <w:r w:rsidR="00D8335A" w:rsidRPr="00444DB3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8A2D50">
        <w:rPr>
          <w:rFonts w:ascii="Times New Roman" w:hAnsi="Times New Roman" w:cs="Times New Roman"/>
          <w:sz w:val="24"/>
          <w:szCs w:val="24"/>
        </w:rPr>
        <w:t>8</w:t>
      </w:r>
      <w:r w:rsidR="00D8335A" w:rsidRPr="00444DB3">
        <w:rPr>
          <w:rFonts w:ascii="Times New Roman" w:hAnsi="Times New Roman" w:cs="Times New Roman"/>
          <w:sz w:val="24"/>
          <w:szCs w:val="24"/>
        </w:rPr>
        <w:t xml:space="preserve"> и 201</w:t>
      </w:r>
      <w:r w:rsidR="008A2D50">
        <w:rPr>
          <w:rFonts w:ascii="Times New Roman" w:hAnsi="Times New Roman" w:cs="Times New Roman"/>
          <w:sz w:val="24"/>
          <w:szCs w:val="24"/>
        </w:rPr>
        <w:t>9</w:t>
      </w:r>
      <w:r w:rsidRPr="00444DB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A2D50">
        <w:rPr>
          <w:rFonts w:ascii="Times New Roman" w:hAnsi="Times New Roman" w:cs="Times New Roman"/>
          <w:sz w:val="24"/>
          <w:szCs w:val="24"/>
        </w:rPr>
        <w:t xml:space="preserve"> - 2</w:t>
      </w:r>
      <w:r w:rsidR="00D553DB" w:rsidRPr="00444DB3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Pr="00444DB3">
        <w:rPr>
          <w:rFonts w:ascii="Times New Roman" w:hAnsi="Times New Roman" w:cs="Times New Roman"/>
          <w:sz w:val="24"/>
          <w:szCs w:val="24"/>
        </w:rPr>
        <w:t>;</w:t>
      </w:r>
    </w:p>
    <w:p w:rsidR="007D6CD9" w:rsidRPr="00F71A1C" w:rsidRDefault="007D6CD9" w:rsidP="004A68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A1C">
        <w:rPr>
          <w:rFonts w:ascii="Times New Roman" w:hAnsi="Times New Roman" w:cs="Times New Roman"/>
          <w:sz w:val="24"/>
          <w:szCs w:val="24"/>
        </w:rPr>
        <w:t xml:space="preserve">    </w:t>
      </w:r>
      <w:r w:rsidR="00C5322C" w:rsidRPr="00F71A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1A1C">
        <w:rPr>
          <w:rFonts w:ascii="Times New Roman" w:hAnsi="Times New Roman" w:cs="Times New Roman"/>
          <w:sz w:val="24"/>
          <w:szCs w:val="24"/>
        </w:rPr>
        <w:t xml:space="preserve"> -</w:t>
      </w:r>
      <w:r w:rsidR="00C5322C" w:rsidRPr="00F71A1C">
        <w:rPr>
          <w:rFonts w:ascii="Times New Roman" w:hAnsi="Times New Roman" w:cs="Times New Roman"/>
          <w:sz w:val="24"/>
          <w:szCs w:val="24"/>
        </w:rPr>
        <w:t xml:space="preserve"> </w:t>
      </w:r>
      <w:r w:rsidRPr="00F71A1C">
        <w:rPr>
          <w:rFonts w:ascii="Times New Roman" w:hAnsi="Times New Roman" w:cs="Times New Roman"/>
          <w:sz w:val="24"/>
          <w:szCs w:val="24"/>
        </w:rPr>
        <w:t xml:space="preserve">проект решения Михайловской городской Думы «О внесении изменений в решение Михайловской городской Думы от </w:t>
      </w:r>
      <w:r w:rsidR="00F71A1C" w:rsidRPr="00F71A1C">
        <w:rPr>
          <w:rFonts w:ascii="Times New Roman" w:hAnsi="Times New Roman" w:cs="Times New Roman"/>
          <w:sz w:val="24"/>
          <w:szCs w:val="24"/>
        </w:rPr>
        <w:t>29.12.2015 года № 1031</w:t>
      </w:r>
      <w:r w:rsidR="00D553DB" w:rsidRPr="00F71A1C">
        <w:rPr>
          <w:rFonts w:ascii="Times New Roman" w:hAnsi="Times New Roman" w:cs="Times New Roman"/>
          <w:sz w:val="24"/>
          <w:szCs w:val="24"/>
        </w:rPr>
        <w:t xml:space="preserve"> «О бюджете городского</w:t>
      </w:r>
      <w:r w:rsidR="00F71A1C" w:rsidRPr="00F71A1C">
        <w:rPr>
          <w:rFonts w:ascii="Times New Roman" w:hAnsi="Times New Roman" w:cs="Times New Roman"/>
          <w:sz w:val="24"/>
          <w:szCs w:val="24"/>
        </w:rPr>
        <w:t xml:space="preserve"> округа город Михайловка на 2016</w:t>
      </w:r>
      <w:r w:rsidR="00D553DB" w:rsidRPr="00F71A1C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F71A1C" w:rsidRPr="00F71A1C">
        <w:rPr>
          <w:rFonts w:ascii="Times New Roman" w:hAnsi="Times New Roman" w:cs="Times New Roman"/>
          <w:sz w:val="24"/>
          <w:szCs w:val="24"/>
        </w:rPr>
        <w:t>новый период 2017</w:t>
      </w:r>
      <w:r w:rsidR="00D408D1" w:rsidRPr="00F71A1C">
        <w:rPr>
          <w:rFonts w:ascii="Times New Roman" w:hAnsi="Times New Roman" w:cs="Times New Roman"/>
          <w:sz w:val="24"/>
          <w:szCs w:val="24"/>
        </w:rPr>
        <w:t>-201</w:t>
      </w:r>
      <w:r w:rsidR="00F71A1C" w:rsidRPr="00F71A1C">
        <w:rPr>
          <w:rFonts w:ascii="Times New Roman" w:hAnsi="Times New Roman" w:cs="Times New Roman"/>
          <w:sz w:val="24"/>
          <w:szCs w:val="24"/>
        </w:rPr>
        <w:t>8 годов»</w:t>
      </w:r>
      <w:r w:rsidR="00BA4836">
        <w:rPr>
          <w:rFonts w:ascii="Times New Roman" w:hAnsi="Times New Roman" w:cs="Times New Roman"/>
          <w:sz w:val="24"/>
          <w:szCs w:val="24"/>
        </w:rPr>
        <w:t xml:space="preserve"> </w:t>
      </w:r>
      <w:r w:rsidR="00F71A1C" w:rsidRPr="00F71A1C">
        <w:rPr>
          <w:rFonts w:ascii="Times New Roman" w:hAnsi="Times New Roman" w:cs="Times New Roman"/>
          <w:sz w:val="24"/>
          <w:szCs w:val="24"/>
        </w:rPr>
        <w:t>- 3 заключения</w:t>
      </w:r>
      <w:r w:rsidR="00BA4836">
        <w:rPr>
          <w:rFonts w:ascii="Times New Roman" w:hAnsi="Times New Roman" w:cs="Times New Roman"/>
          <w:sz w:val="24"/>
          <w:szCs w:val="24"/>
        </w:rPr>
        <w:t>.</w:t>
      </w:r>
    </w:p>
    <w:p w:rsidR="005953A8" w:rsidRPr="00444DB3" w:rsidRDefault="00D553DB" w:rsidP="004A68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A79B4" w:rsidRPr="00444DB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55AF8" w:rsidRPr="00444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76C1" w:rsidRPr="00444DB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2050F2" w:rsidRPr="00444DB3">
        <w:rPr>
          <w:rFonts w:ascii="Times New Roman" w:hAnsi="Times New Roman" w:cs="Times New Roman"/>
          <w:sz w:val="24"/>
          <w:szCs w:val="24"/>
        </w:rPr>
        <w:t>Количество предложений, внесенны</w:t>
      </w:r>
      <w:r w:rsidR="00554BED" w:rsidRPr="00444DB3">
        <w:rPr>
          <w:rFonts w:ascii="Times New Roman" w:hAnsi="Times New Roman" w:cs="Times New Roman"/>
          <w:sz w:val="24"/>
          <w:szCs w:val="24"/>
        </w:rPr>
        <w:t>х специалистами КСК в экспертно-аналитических</w:t>
      </w:r>
      <w:r w:rsidR="002050F2" w:rsidRPr="00444DB3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9C6EE3" w:rsidRPr="00444DB3">
        <w:rPr>
          <w:rFonts w:ascii="Times New Roman" w:hAnsi="Times New Roman" w:cs="Times New Roman"/>
          <w:sz w:val="24"/>
          <w:szCs w:val="24"/>
        </w:rPr>
        <w:t xml:space="preserve">ениях, составило </w:t>
      </w:r>
      <w:r w:rsidR="008A2D50">
        <w:rPr>
          <w:rFonts w:ascii="Times New Roman" w:hAnsi="Times New Roman" w:cs="Times New Roman"/>
          <w:sz w:val="24"/>
          <w:szCs w:val="24"/>
        </w:rPr>
        <w:t>2, из которых 2 (100</w:t>
      </w:r>
      <w:r w:rsidR="009C6EE3" w:rsidRPr="00444DB3">
        <w:rPr>
          <w:rFonts w:ascii="Times New Roman" w:hAnsi="Times New Roman" w:cs="Times New Roman"/>
          <w:sz w:val="24"/>
          <w:szCs w:val="24"/>
        </w:rPr>
        <w:t>,</w:t>
      </w:r>
      <w:r w:rsidR="008A2D50">
        <w:rPr>
          <w:rFonts w:ascii="Times New Roman" w:hAnsi="Times New Roman" w:cs="Times New Roman"/>
          <w:sz w:val="24"/>
          <w:szCs w:val="24"/>
        </w:rPr>
        <w:t>0</w:t>
      </w:r>
      <w:r w:rsidR="00FF258B" w:rsidRPr="00444DB3">
        <w:rPr>
          <w:rFonts w:ascii="Times New Roman" w:hAnsi="Times New Roman" w:cs="Times New Roman"/>
          <w:sz w:val="24"/>
          <w:szCs w:val="24"/>
        </w:rPr>
        <w:t xml:space="preserve"> %) учтено</w:t>
      </w:r>
      <w:r w:rsidR="002050F2" w:rsidRPr="00444DB3">
        <w:rPr>
          <w:rFonts w:ascii="Times New Roman" w:hAnsi="Times New Roman" w:cs="Times New Roman"/>
          <w:sz w:val="24"/>
          <w:szCs w:val="24"/>
        </w:rPr>
        <w:t xml:space="preserve"> при принятии нормативных правовых актов.</w:t>
      </w:r>
    </w:p>
    <w:p w:rsidR="00AB27FB" w:rsidRPr="00444DB3" w:rsidRDefault="00B65FEB" w:rsidP="00597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7E82" w:rsidRPr="00444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FD9" w:rsidRPr="00444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7E82" w:rsidRPr="0044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9B4" w:rsidRPr="00444D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76C1" w:rsidRPr="00444DB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4DB3">
        <w:rPr>
          <w:rFonts w:ascii="Times New Roman" w:hAnsi="Times New Roman" w:cs="Times New Roman"/>
          <w:sz w:val="24"/>
          <w:szCs w:val="24"/>
        </w:rPr>
        <w:t>В соответствии  с п.</w:t>
      </w:r>
      <w:r w:rsidR="00183D9E" w:rsidRPr="00444DB3">
        <w:rPr>
          <w:rFonts w:ascii="Times New Roman" w:hAnsi="Times New Roman" w:cs="Times New Roman"/>
          <w:sz w:val="24"/>
          <w:szCs w:val="24"/>
        </w:rPr>
        <w:t>4</w:t>
      </w:r>
      <w:r w:rsidR="00B94022" w:rsidRPr="00444DB3">
        <w:rPr>
          <w:rFonts w:ascii="Times New Roman" w:hAnsi="Times New Roman" w:cs="Times New Roman"/>
          <w:sz w:val="24"/>
          <w:szCs w:val="24"/>
        </w:rPr>
        <w:t xml:space="preserve"> р.3 «Экспертно-аналитическая работа»</w:t>
      </w:r>
      <w:r w:rsidRPr="00444DB3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F5519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44DB3">
        <w:rPr>
          <w:rFonts w:ascii="Times New Roman" w:hAnsi="Times New Roman" w:cs="Times New Roman"/>
          <w:sz w:val="24"/>
          <w:szCs w:val="24"/>
        </w:rPr>
        <w:t xml:space="preserve"> отчет об основных показателя</w:t>
      </w:r>
      <w:r w:rsidR="008A2D50">
        <w:rPr>
          <w:rFonts w:ascii="Times New Roman" w:hAnsi="Times New Roman" w:cs="Times New Roman"/>
          <w:sz w:val="24"/>
          <w:szCs w:val="24"/>
        </w:rPr>
        <w:t>х деятельности КСК в январе 2016</w:t>
      </w:r>
      <w:r w:rsidRPr="00444DB3">
        <w:rPr>
          <w:rFonts w:ascii="Times New Roman" w:hAnsi="Times New Roman" w:cs="Times New Roman"/>
          <w:sz w:val="24"/>
          <w:szCs w:val="24"/>
        </w:rPr>
        <w:t xml:space="preserve"> года направлен в КСП Волгоградской области.</w:t>
      </w:r>
    </w:p>
    <w:p w:rsidR="005E3867" w:rsidRDefault="005E3867" w:rsidP="006A79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67" w:rsidRPr="00444DB3" w:rsidRDefault="005E3867" w:rsidP="006A79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9B4" w:rsidRPr="00444DB3" w:rsidRDefault="00E71B67" w:rsidP="006A79B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b/>
          <w:sz w:val="24"/>
          <w:szCs w:val="24"/>
        </w:rPr>
        <w:t>Взаимодействие с государственными органами, органами местного самоуправления</w:t>
      </w:r>
      <w:r w:rsidR="009E17D9" w:rsidRPr="0044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B3">
        <w:rPr>
          <w:rFonts w:ascii="Times New Roman" w:hAnsi="Times New Roman" w:cs="Times New Roman"/>
          <w:b/>
          <w:sz w:val="24"/>
          <w:szCs w:val="24"/>
        </w:rPr>
        <w:t>и муниципальными органами</w:t>
      </w:r>
      <w:r w:rsidR="006A79B4" w:rsidRPr="00444DB3">
        <w:rPr>
          <w:rFonts w:ascii="Times New Roman" w:hAnsi="Times New Roman" w:cs="Times New Roman"/>
          <w:b/>
          <w:sz w:val="24"/>
          <w:szCs w:val="24"/>
        </w:rPr>
        <w:t>.</w:t>
      </w:r>
    </w:p>
    <w:p w:rsidR="006A79B4" w:rsidRPr="00444DB3" w:rsidRDefault="006A79B4" w:rsidP="006A79B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95AE8" w:rsidRDefault="006A79B4" w:rsidP="006A79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sz w:val="24"/>
          <w:szCs w:val="24"/>
        </w:rPr>
        <w:t xml:space="preserve">  </w:t>
      </w:r>
      <w:r w:rsidR="004B24B2" w:rsidRPr="00444DB3">
        <w:rPr>
          <w:rFonts w:ascii="Times New Roman" w:hAnsi="Times New Roman" w:cs="Times New Roman"/>
          <w:sz w:val="24"/>
          <w:szCs w:val="24"/>
        </w:rPr>
        <w:t xml:space="preserve">        </w:t>
      </w:r>
      <w:r w:rsidR="00FA76C1" w:rsidRPr="00444DB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24B2" w:rsidRPr="00444DB3" w:rsidRDefault="00FD5D1F" w:rsidP="006A79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5AE8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является членом Ассоциации контрольно-счетных органов Волгоградской области и  членом представительства Союза МКСО в Южном федеральном округе. </w:t>
      </w:r>
      <w:r w:rsidR="00B24A08">
        <w:rPr>
          <w:rFonts w:ascii="Times New Roman" w:hAnsi="Times New Roman" w:cs="Times New Roman"/>
          <w:sz w:val="24"/>
          <w:szCs w:val="24"/>
        </w:rPr>
        <w:t xml:space="preserve">Для </w:t>
      </w:r>
      <w:r w:rsidR="00201212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B24A08">
        <w:rPr>
          <w:rFonts w:ascii="Times New Roman" w:hAnsi="Times New Roman" w:cs="Times New Roman"/>
          <w:sz w:val="24"/>
          <w:szCs w:val="24"/>
        </w:rPr>
        <w:t xml:space="preserve"> важную роль имеет развитие сотрудничества и взаимодействие</w:t>
      </w:r>
      <w:r w:rsidR="006A79B4" w:rsidRPr="00444DB3">
        <w:rPr>
          <w:rFonts w:ascii="Times New Roman" w:hAnsi="Times New Roman" w:cs="Times New Roman"/>
          <w:sz w:val="24"/>
          <w:szCs w:val="24"/>
        </w:rPr>
        <w:t xml:space="preserve"> по вопросам совершенствования муниципального финансового контроля, взаимного обмена информацией  и опытом с членами Ассоциации контрольно-счетных органов Волгоградской области.</w:t>
      </w:r>
      <w:r w:rsidR="00685F28" w:rsidRPr="0044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833" w:rsidRDefault="004B24B2" w:rsidP="00B17E98">
      <w:pPr>
        <w:pStyle w:val="a5"/>
        <w:shd w:val="clear" w:color="auto" w:fill="FFFFFF"/>
        <w:spacing w:before="180" w:beforeAutospacing="0" w:after="180" w:line="307" w:lineRule="atLeast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444DB3">
        <w:t xml:space="preserve">          </w:t>
      </w:r>
      <w:r w:rsidR="00FA76C1" w:rsidRPr="00444DB3">
        <w:t xml:space="preserve">      </w:t>
      </w:r>
      <w:r w:rsidR="00F71A1C">
        <w:t>В марте 2016</w:t>
      </w:r>
      <w:r w:rsidR="00685F28" w:rsidRPr="00444DB3">
        <w:t xml:space="preserve"> года председатель контрольно-счетной комиссии приняла участие в</w:t>
      </w:r>
      <w:r w:rsidR="00685F28" w:rsidRPr="006851D3">
        <w:t xml:space="preserve"> </w:t>
      </w:r>
      <w:r w:rsidR="00555C76" w:rsidRPr="006851D3">
        <w:rPr>
          <w:lang w:val="en-US"/>
        </w:rPr>
        <w:t>X</w:t>
      </w:r>
      <w:r w:rsidR="00555C76" w:rsidRPr="00F71A1C">
        <w:rPr>
          <w:color w:val="FF0000"/>
        </w:rPr>
        <w:t xml:space="preserve"> </w:t>
      </w:r>
      <w:r w:rsidR="00555C76" w:rsidRPr="00444DB3">
        <w:t>конференции</w:t>
      </w:r>
      <w:r w:rsidR="00685F28" w:rsidRPr="00444DB3">
        <w:t xml:space="preserve"> Ассоциации контрольно-счетных органов Волгоградской </w:t>
      </w:r>
      <w:r w:rsidR="00361A1D">
        <w:t>области. На конференции отмечено</w:t>
      </w:r>
      <w:r w:rsidR="00685F28" w:rsidRPr="00444DB3">
        <w:t xml:space="preserve"> </w:t>
      </w:r>
      <w:r w:rsidR="00201212">
        <w:t>в</w:t>
      </w:r>
      <w:r w:rsidR="00361A1D">
        <w:t xml:space="preserve"> результате совместной работы</w:t>
      </w:r>
      <w:r w:rsidR="00201212">
        <w:t>, проведения совместных и параллельных мероприятий</w:t>
      </w:r>
      <w:r w:rsidR="00361A1D">
        <w:t xml:space="preserve"> получен положительный опыт проведения</w:t>
      </w:r>
      <w:r w:rsidR="00201212">
        <w:t xml:space="preserve"> проверок</w:t>
      </w:r>
      <w:r w:rsidR="00361A1D">
        <w:t>, результаты которых представляют взаимный интерес</w:t>
      </w:r>
      <w:r w:rsidR="00167552">
        <w:t>,</w:t>
      </w:r>
      <w:r w:rsidR="00361A1D">
        <w:t xml:space="preserve"> как для органов государственной власти Волгоградской области, так и для органов местного самоуправления. Совместная деятельность контрольно-счетных органов в рамках Ассоциации позволяет значительно повысить эффективность и результативность внешнего государственного и муниципального финансового контроля</w:t>
      </w:r>
      <w:r w:rsidR="004C156D">
        <w:t xml:space="preserve"> в регионе. Конференция отметила</w:t>
      </w:r>
      <w:r w:rsidR="00361A1D">
        <w:t>, что необходимо</w:t>
      </w:r>
      <w:r w:rsidR="00685F28" w:rsidRPr="00444DB3">
        <w:t xml:space="preserve"> </w:t>
      </w:r>
      <w:r w:rsidR="00555C76" w:rsidRPr="00444DB3">
        <w:t xml:space="preserve">продолжить практику </w:t>
      </w:r>
      <w:r w:rsidR="00685F28" w:rsidRPr="00444DB3">
        <w:t xml:space="preserve">проведения совместных </w:t>
      </w:r>
      <w:r w:rsidR="00555C76" w:rsidRPr="00444DB3">
        <w:t>контрольных</w:t>
      </w:r>
      <w:r w:rsidR="004C156D">
        <w:t>,</w:t>
      </w:r>
      <w:r w:rsidR="00555C76" w:rsidRPr="00444DB3">
        <w:t xml:space="preserve">  экспертно-аналитических мероприятий в соответствии с планом работы Ассоциации контрольно-</w:t>
      </w:r>
      <w:r w:rsidR="00555C76" w:rsidRPr="00444DB3">
        <w:lastRenderedPageBreak/>
        <w:t>счетных орган</w:t>
      </w:r>
      <w:r w:rsidR="00361A1D">
        <w:t>ов Волгоградской области. В 2016</w:t>
      </w:r>
      <w:r w:rsidR="00555C76" w:rsidRPr="00444DB3">
        <w:t xml:space="preserve"> году в рамках взаимодействия  для повышения </w:t>
      </w:r>
      <w:r w:rsidR="00685F28" w:rsidRPr="00444DB3">
        <w:t xml:space="preserve"> качества</w:t>
      </w:r>
      <w:r w:rsidR="00555C76" w:rsidRPr="00444DB3">
        <w:t xml:space="preserve"> проверок</w:t>
      </w:r>
      <w:r w:rsidR="00685F28" w:rsidRPr="00444DB3">
        <w:t xml:space="preserve">, обмена информацией и </w:t>
      </w:r>
      <w:r w:rsidR="004A67F3" w:rsidRPr="00444DB3">
        <w:t>совершенствовании организации работы</w:t>
      </w:r>
      <w:r w:rsidR="00555C76" w:rsidRPr="00444DB3">
        <w:t xml:space="preserve"> проведена </w:t>
      </w:r>
      <w:r w:rsidR="00201212">
        <w:t xml:space="preserve">параллельная </w:t>
      </w:r>
      <w:r w:rsidR="00555C76" w:rsidRPr="00444DB3">
        <w:t xml:space="preserve">«Проверка </w:t>
      </w:r>
      <w:r w:rsidR="00361A1D">
        <w:t xml:space="preserve">целевого и </w:t>
      </w:r>
      <w:r w:rsidR="00555C76" w:rsidRPr="00444DB3">
        <w:t xml:space="preserve">эффективного использования </w:t>
      </w:r>
      <w:r w:rsidR="00361A1D">
        <w:t xml:space="preserve">средств областного </w:t>
      </w:r>
      <w:r w:rsidR="00555C76" w:rsidRPr="00444DB3">
        <w:t>бюджет</w:t>
      </w:r>
      <w:r w:rsidR="00361A1D">
        <w:t>а</w:t>
      </w:r>
      <w:r w:rsidR="00555C76" w:rsidRPr="00444DB3">
        <w:t xml:space="preserve">, направленных на </w:t>
      </w:r>
      <w:r w:rsidR="00361A1D">
        <w:t xml:space="preserve">организацию отдыха и оздоровления детей в Волгоградской области в 2015 году </w:t>
      </w:r>
      <w:r w:rsidR="00B65E5D">
        <w:t>и за 9 месяцев 2016 года</w:t>
      </w:r>
      <w:r w:rsidR="00555C76" w:rsidRPr="00444DB3">
        <w:t>»</w:t>
      </w:r>
      <w:r w:rsidR="004A67F3" w:rsidRPr="00444DB3">
        <w:t xml:space="preserve">. </w:t>
      </w:r>
      <w:r w:rsidRPr="00444DB3">
        <w:t xml:space="preserve">Контрольно-счетная комиссия </w:t>
      </w:r>
      <w:r w:rsidR="00555C76" w:rsidRPr="00444DB3">
        <w:t>приняла участие в вышеуказанной  проверке</w:t>
      </w:r>
      <w:r w:rsidR="00891833" w:rsidRPr="00444DB3">
        <w:t xml:space="preserve">. Результаты проверки для обобщения </w:t>
      </w:r>
      <w:r w:rsidR="00891833" w:rsidRPr="00444DB3">
        <w:rPr>
          <w:rFonts w:eastAsia="Calibri"/>
          <w:shd w:val="clear" w:color="auto" w:fill="FFFFFF"/>
          <w:lang w:eastAsia="en-US"/>
        </w:rPr>
        <w:t xml:space="preserve">направлены в КСП Волгоградской области. </w:t>
      </w:r>
    </w:p>
    <w:p w:rsidR="009955F4" w:rsidRDefault="005C4F48" w:rsidP="00B17E98">
      <w:pPr>
        <w:pStyle w:val="a5"/>
        <w:shd w:val="clear" w:color="auto" w:fill="FFFFFF"/>
        <w:spacing w:before="180" w:beforeAutospacing="0" w:after="180" w:line="307" w:lineRule="atLeast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FD5D1F">
        <w:rPr>
          <w:color w:val="FF0000"/>
        </w:rPr>
        <w:t xml:space="preserve">          </w:t>
      </w:r>
      <w:r w:rsidR="00155AF8" w:rsidRPr="00FD5D1F">
        <w:rPr>
          <w:color w:val="FF0000"/>
        </w:rPr>
        <w:t xml:space="preserve"> </w:t>
      </w:r>
      <w:r w:rsidR="00AC1224">
        <w:rPr>
          <w:color w:val="FF0000"/>
        </w:rPr>
        <w:t xml:space="preserve">     </w:t>
      </w:r>
      <w:r w:rsidR="00AC1224" w:rsidRPr="00AC1224">
        <w:t>В  июл</w:t>
      </w:r>
      <w:r w:rsidR="00B3065D" w:rsidRPr="00AC1224">
        <w:t>е</w:t>
      </w:r>
      <w:r w:rsidR="00554BED" w:rsidRPr="00AC1224">
        <w:t xml:space="preserve"> </w:t>
      </w:r>
      <w:r w:rsidR="00AC1224" w:rsidRPr="00AC1224">
        <w:t>2016 КСП Волгоградской области проведен</w:t>
      </w:r>
      <w:r w:rsidR="001F5DB3" w:rsidRPr="00AC1224">
        <w:t xml:space="preserve"> </w:t>
      </w:r>
      <w:r w:rsidR="00AC1224" w:rsidRPr="00AC1224">
        <w:rPr>
          <w:bCs/>
        </w:rPr>
        <w:t xml:space="preserve">семинар по теме: «Методология и общие требования к проведению контрольных мероприятий при реализации муниципальными КСО полномочий, установленных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нужд». </w:t>
      </w:r>
      <w:r w:rsidR="001D2295" w:rsidRPr="00AC1224">
        <w:rPr>
          <w:shd w:val="clear" w:color="auto" w:fill="FFFFFF"/>
        </w:rPr>
        <w:t xml:space="preserve">В работе </w:t>
      </w:r>
      <w:r w:rsidR="00AC1224" w:rsidRPr="00AC1224">
        <w:rPr>
          <w:shd w:val="clear" w:color="auto" w:fill="FFFFFF"/>
        </w:rPr>
        <w:t xml:space="preserve">семинара </w:t>
      </w:r>
      <w:r w:rsidR="001D2295" w:rsidRPr="00AC1224">
        <w:rPr>
          <w:shd w:val="clear" w:color="auto" w:fill="FFFFFF"/>
        </w:rPr>
        <w:t xml:space="preserve">приняли участие </w:t>
      </w:r>
      <w:r w:rsidR="00C9318B" w:rsidRPr="00AC1224">
        <w:rPr>
          <w:shd w:val="clear" w:color="auto" w:fill="FFFFFF"/>
        </w:rPr>
        <w:t>руководители муниципальных кон</w:t>
      </w:r>
      <w:r w:rsidR="009B0D6F" w:rsidRPr="00AC1224">
        <w:rPr>
          <w:shd w:val="clear" w:color="auto" w:fill="FFFFFF"/>
        </w:rPr>
        <w:t>трольно-счетных органов,</w:t>
      </w:r>
      <w:r w:rsidR="00C9318B" w:rsidRPr="00AC1224">
        <w:rPr>
          <w:shd w:val="clear" w:color="auto" w:fill="FFFFFF"/>
        </w:rPr>
        <w:t xml:space="preserve"> </w:t>
      </w:r>
      <w:r w:rsidR="00AC1224" w:rsidRPr="00AC1224">
        <w:rPr>
          <w:shd w:val="clear" w:color="auto" w:fill="FFFFFF"/>
        </w:rPr>
        <w:t xml:space="preserve">в том числе </w:t>
      </w:r>
      <w:r w:rsidR="009B0D6F" w:rsidRPr="00AC1224">
        <w:rPr>
          <w:shd w:val="clear" w:color="auto" w:fill="FFFFFF"/>
        </w:rPr>
        <w:t xml:space="preserve">и </w:t>
      </w:r>
      <w:r w:rsidR="0015479C" w:rsidRPr="00AC1224">
        <w:rPr>
          <w:shd w:val="clear" w:color="auto" w:fill="FFFFFF"/>
        </w:rPr>
        <w:t>председатель контрольно-счетной комиссии</w:t>
      </w:r>
      <w:r w:rsidR="001D2295" w:rsidRPr="00AC1224">
        <w:rPr>
          <w:shd w:val="clear" w:color="auto" w:fill="FFFFFF"/>
        </w:rPr>
        <w:t xml:space="preserve"> </w:t>
      </w:r>
      <w:proofErr w:type="spellStart"/>
      <w:r w:rsidR="00307D95" w:rsidRPr="00AC1224">
        <w:rPr>
          <w:shd w:val="clear" w:color="auto" w:fill="FFFFFF"/>
        </w:rPr>
        <w:t>В.Г.Гудкова</w:t>
      </w:r>
      <w:proofErr w:type="spellEnd"/>
      <w:r w:rsidR="00307D95" w:rsidRPr="00AC1224">
        <w:rPr>
          <w:shd w:val="clear" w:color="auto" w:fill="FFFFFF"/>
        </w:rPr>
        <w:t>.</w:t>
      </w:r>
      <w:r w:rsidR="0015479C" w:rsidRPr="00AC1224">
        <w:rPr>
          <w:rFonts w:ascii="Arial" w:hAnsi="Arial" w:cs="Arial"/>
          <w:shd w:val="clear" w:color="auto" w:fill="FFFFFF"/>
        </w:rPr>
        <w:t xml:space="preserve"> </w:t>
      </w:r>
    </w:p>
    <w:p w:rsidR="0036730A" w:rsidRPr="0036730A" w:rsidRDefault="0036730A" w:rsidP="00B17E98">
      <w:pPr>
        <w:pStyle w:val="a5"/>
        <w:shd w:val="clear" w:color="auto" w:fill="FFFFFF"/>
        <w:spacing w:before="180" w:beforeAutospacing="0" w:after="180" w:line="307" w:lineRule="atLeast"/>
        <w:jc w:val="both"/>
        <w:textAlignment w:val="baseline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</w:t>
      </w:r>
      <w:r w:rsidRPr="0036730A">
        <w:rPr>
          <w:shd w:val="clear" w:color="auto" w:fill="FFFFFF"/>
        </w:rPr>
        <w:t>- Разграничение полномочий между контрольно-счетными органами и органами, уполномоченными на осуществление контроля в сфере закупок при организации и проведении контрольных мероприятий, основные нарушения, выявляемые контрольными органами в сфере закупок – эти темы поднимались в рамках проходящего семинара.</w:t>
      </w:r>
    </w:p>
    <w:p w:rsidR="00143520" w:rsidRPr="00444DB3" w:rsidRDefault="00143520" w:rsidP="0020121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3">
        <w:rPr>
          <w:rFonts w:ascii="Times New Roman" w:hAnsi="Times New Roman" w:cs="Times New Roman"/>
          <w:b/>
          <w:sz w:val="24"/>
          <w:szCs w:val="24"/>
        </w:rPr>
        <w:t>Вну</w:t>
      </w:r>
      <w:r w:rsidR="00201212">
        <w:rPr>
          <w:rFonts w:ascii="Times New Roman" w:hAnsi="Times New Roman" w:cs="Times New Roman"/>
          <w:b/>
          <w:sz w:val="24"/>
          <w:szCs w:val="24"/>
        </w:rPr>
        <w:t>тренние вопросы деятельности контрольно-счетной комиссии</w:t>
      </w:r>
      <w:r w:rsidRPr="00444DB3">
        <w:rPr>
          <w:rFonts w:ascii="Times New Roman" w:hAnsi="Times New Roman" w:cs="Times New Roman"/>
          <w:b/>
          <w:sz w:val="24"/>
          <w:szCs w:val="24"/>
        </w:rPr>
        <w:t>.</w:t>
      </w:r>
    </w:p>
    <w:p w:rsidR="00143520" w:rsidRPr="00444DB3" w:rsidRDefault="00143520" w:rsidP="001435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7B5" w:rsidRPr="00BE61F0" w:rsidRDefault="008446BA" w:rsidP="009B0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E61F0">
        <w:rPr>
          <w:b/>
          <w:sz w:val="24"/>
          <w:szCs w:val="24"/>
        </w:rPr>
        <w:t xml:space="preserve">      </w:t>
      </w:r>
      <w:r w:rsidR="00D41358" w:rsidRPr="00BE61F0">
        <w:rPr>
          <w:b/>
          <w:sz w:val="24"/>
          <w:szCs w:val="24"/>
        </w:rPr>
        <w:t xml:space="preserve">           </w:t>
      </w:r>
      <w:r w:rsidR="00855EDF" w:rsidRPr="00BE61F0">
        <w:rPr>
          <w:b/>
          <w:sz w:val="24"/>
          <w:szCs w:val="24"/>
        </w:rPr>
        <w:t xml:space="preserve"> </w:t>
      </w:r>
      <w:r w:rsidRPr="00BE61F0">
        <w:rPr>
          <w:rFonts w:ascii="Times New Roman" w:hAnsi="Times New Roman" w:cs="Times New Roman"/>
          <w:sz w:val="24"/>
          <w:szCs w:val="24"/>
        </w:rPr>
        <w:t xml:space="preserve">В </w:t>
      </w:r>
      <w:r w:rsidR="00855EDF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Pr="00BE61F0">
        <w:rPr>
          <w:rFonts w:ascii="Times New Roman" w:hAnsi="Times New Roman" w:cs="Times New Roman"/>
          <w:sz w:val="24"/>
          <w:szCs w:val="24"/>
        </w:rPr>
        <w:t>рамках осуществления методологической деятельности</w:t>
      </w:r>
      <w:r w:rsidR="00182B18" w:rsidRPr="00BE61F0">
        <w:rPr>
          <w:rFonts w:ascii="Times New Roman" w:hAnsi="Times New Roman" w:cs="Times New Roman"/>
          <w:sz w:val="24"/>
          <w:szCs w:val="24"/>
        </w:rPr>
        <w:t>, в отчетном периоде</w:t>
      </w:r>
      <w:r w:rsidR="00855EDF" w:rsidRPr="00BE61F0">
        <w:rPr>
          <w:rFonts w:ascii="Times New Roman" w:hAnsi="Times New Roman" w:cs="Times New Roman"/>
          <w:sz w:val="24"/>
          <w:szCs w:val="24"/>
        </w:rPr>
        <w:t xml:space="preserve">, </w:t>
      </w:r>
      <w:r w:rsidR="00182B18" w:rsidRPr="00BE61F0">
        <w:rPr>
          <w:rFonts w:ascii="Times New Roman" w:hAnsi="Times New Roman" w:cs="Times New Roman"/>
          <w:sz w:val="24"/>
          <w:szCs w:val="24"/>
        </w:rPr>
        <w:t xml:space="preserve">  </w:t>
      </w:r>
      <w:r w:rsidR="00BE61F0" w:rsidRPr="00BE61F0">
        <w:rPr>
          <w:rFonts w:ascii="Times New Roman" w:hAnsi="Times New Roman" w:cs="Times New Roman"/>
          <w:sz w:val="24"/>
          <w:szCs w:val="24"/>
        </w:rPr>
        <w:t>была разработана и утверждена</w:t>
      </w:r>
      <w:r w:rsidRPr="00BE61F0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324FAA" w:rsidRPr="00BE61F0">
        <w:rPr>
          <w:rFonts w:ascii="Times New Roman" w:hAnsi="Times New Roman" w:cs="Times New Roman"/>
          <w:sz w:val="24"/>
          <w:szCs w:val="24"/>
        </w:rPr>
        <w:t>ем к</w:t>
      </w:r>
      <w:r w:rsidR="00BE61F0" w:rsidRPr="00BE61F0">
        <w:rPr>
          <w:rFonts w:ascii="Times New Roman" w:hAnsi="Times New Roman" w:cs="Times New Roman"/>
          <w:sz w:val="24"/>
          <w:szCs w:val="24"/>
        </w:rPr>
        <w:t>онтрольно-счетной комиссии от 08.11.2016 г. № 3</w:t>
      </w:r>
      <w:r w:rsidR="00324FAA" w:rsidRPr="00BE61F0">
        <w:rPr>
          <w:rFonts w:ascii="Times New Roman" w:hAnsi="Times New Roman" w:cs="Times New Roman"/>
          <w:sz w:val="24"/>
          <w:szCs w:val="24"/>
        </w:rPr>
        <w:t>5</w:t>
      </w:r>
      <w:r w:rsidR="009B0218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="00BE61F0" w:rsidRPr="00BE61F0">
        <w:rPr>
          <w:rFonts w:ascii="Times New Roman" w:hAnsi="Times New Roman" w:cs="Times New Roman"/>
          <w:sz w:val="24"/>
          <w:szCs w:val="24"/>
        </w:rPr>
        <w:t>Инструкция по делопроизводству в контрольно-счетной комиссии городского округа город Михайловка</w:t>
      </w:r>
      <w:r w:rsidR="00855EDF" w:rsidRPr="00BE6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74F" w:rsidRPr="00BE61F0" w:rsidRDefault="00D41358" w:rsidP="002267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E61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5EDF" w:rsidRPr="00BE61F0">
        <w:rPr>
          <w:rFonts w:ascii="Times New Roman" w:hAnsi="Times New Roman" w:cs="Times New Roman"/>
          <w:sz w:val="24"/>
          <w:szCs w:val="24"/>
        </w:rPr>
        <w:t xml:space="preserve">  </w:t>
      </w:r>
      <w:r w:rsidR="0022674F" w:rsidRPr="00BE61F0">
        <w:rPr>
          <w:rFonts w:ascii="Times New Roman" w:hAnsi="Times New Roman" w:cs="Times New Roman"/>
          <w:sz w:val="24"/>
          <w:szCs w:val="24"/>
        </w:rPr>
        <w:t>Кроме того</w:t>
      </w:r>
      <w:r w:rsidR="009E17D9" w:rsidRPr="00BE61F0">
        <w:rPr>
          <w:rFonts w:ascii="Times New Roman" w:hAnsi="Times New Roman" w:cs="Times New Roman"/>
          <w:sz w:val="24"/>
          <w:szCs w:val="24"/>
        </w:rPr>
        <w:t>,</w:t>
      </w:r>
      <w:r w:rsidR="0022674F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="00BE61F0" w:rsidRPr="00BE61F0">
        <w:rPr>
          <w:rFonts w:ascii="Times New Roman" w:hAnsi="Times New Roman" w:cs="Times New Roman"/>
          <w:sz w:val="24"/>
          <w:szCs w:val="24"/>
        </w:rPr>
        <w:t>утвержден в новой редакции Регламент контрольно-счетной комиссии городского округа город Михайловка Волгоградской области</w:t>
      </w:r>
      <w:r w:rsidR="001D054B" w:rsidRPr="00BE61F0">
        <w:rPr>
          <w:rFonts w:ascii="Times New Roman" w:hAnsi="Times New Roman" w:cs="Times New Roman"/>
          <w:sz w:val="24"/>
          <w:szCs w:val="24"/>
        </w:rPr>
        <w:t>.</w:t>
      </w:r>
    </w:p>
    <w:p w:rsidR="003115E0" w:rsidRPr="00BE61F0" w:rsidRDefault="002F17B5" w:rsidP="002F17B5">
      <w:pPr>
        <w:jc w:val="both"/>
        <w:rPr>
          <w:rFonts w:ascii="Times New Roman" w:hAnsi="Times New Roman" w:cs="Times New Roman"/>
          <w:sz w:val="24"/>
          <w:szCs w:val="24"/>
        </w:rPr>
      </w:pPr>
      <w:r w:rsidRPr="00BE61F0">
        <w:rPr>
          <w:rFonts w:ascii="Times New Roman" w:hAnsi="Times New Roman" w:cs="Times New Roman"/>
          <w:sz w:val="24"/>
          <w:szCs w:val="24"/>
        </w:rPr>
        <w:t xml:space="preserve">   </w:t>
      </w:r>
      <w:r w:rsidR="001F7FD9" w:rsidRPr="00BE61F0">
        <w:rPr>
          <w:rFonts w:ascii="Times New Roman" w:hAnsi="Times New Roman" w:cs="Times New Roman"/>
          <w:sz w:val="24"/>
          <w:szCs w:val="24"/>
        </w:rPr>
        <w:t xml:space="preserve">    </w:t>
      </w:r>
      <w:r w:rsidR="00D41358" w:rsidRPr="00BE61F0">
        <w:rPr>
          <w:rFonts w:ascii="Times New Roman" w:hAnsi="Times New Roman" w:cs="Times New Roman"/>
          <w:sz w:val="24"/>
          <w:szCs w:val="24"/>
        </w:rPr>
        <w:t xml:space="preserve">       </w:t>
      </w:r>
      <w:r w:rsidR="00141687" w:rsidRPr="00BE61F0">
        <w:rPr>
          <w:rFonts w:ascii="Times New Roman" w:hAnsi="Times New Roman" w:cs="Times New Roman"/>
          <w:sz w:val="24"/>
          <w:szCs w:val="24"/>
        </w:rPr>
        <w:t xml:space="preserve">  </w:t>
      </w:r>
      <w:r w:rsidR="00F521CF" w:rsidRPr="00BE61F0">
        <w:rPr>
          <w:rFonts w:ascii="Times New Roman" w:hAnsi="Times New Roman" w:cs="Times New Roman"/>
          <w:sz w:val="24"/>
          <w:szCs w:val="24"/>
        </w:rPr>
        <w:t xml:space="preserve">В </w:t>
      </w:r>
      <w:r w:rsidR="00D41358" w:rsidRPr="00BE61F0">
        <w:rPr>
          <w:rFonts w:ascii="Times New Roman" w:hAnsi="Times New Roman" w:cs="Times New Roman"/>
          <w:sz w:val="24"/>
          <w:szCs w:val="24"/>
        </w:rPr>
        <w:t>целях обеспечения доступа общественности к информации о деятельно</w:t>
      </w:r>
      <w:r w:rsidR="00D57D1C" w:rsidRPr="00BE61F0">
        <w:rPr>
          <w:rFonts w:ascii="Times New Roman" w:hAnsi="Times New Roman" w:cs="Times New Roman"/>
          <w:sz w:val="24"/>
          <w:szCs w:val="24"/>
        </w:rPr>
        <w:t>сти контрольно-счетной комиссии,</w:t>
      </w:r>
      <w:r w:rsidR="00D41358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="00D57D1C" w:rsidRPr="00BE61F0">
        <w:rPr>
          <w:rFonts w:ascii="Times New Roman" w:hAnsi="Times New Roman" w:cs="Times New Roman"/>
          <w:sz w:val="24"/>
          <w:szCs w:val="24"/>
        </w:rPr>
        <w:t>в</w:t>
      </w:r>
      <w:r w:rsidR="00D41358" w:rsidRPr="00BE61F0">
        <w:rPr>
          <w:rFonts w:ascii="Times New Roman" w:hAnsi="Times New Roman" w:cs="Times New Roman"/>
          <w:sz w:val="24"/>
          <w:szCs w:val="24"/>
        </w:rPr>
        <w:t xml:space="preserve"> рамках реализации ст. 19 Федерального закона от 07.02.2011  № 6-ФЗ «Об общих принципах организации и деятельности контрольно-счетных органов субъектов РФ и муниципальных образований»</w:t>
      </w:r>
      <w:r w:rsidR="00EB51F3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="00D41358" w:rsidRPr="00BE61F0">
        <w:rPr>
          <w:rFonts w:ascii="Times New Roman" w:hAnsi="Times New Roman" w:cs="Times New Roman"/>
          <w:sz w:val="24"/>
          <w:szCs w:val="24"/>
        </w:rPr>
        <w:t>комиссия</w:t>
      </w:r>
      <w:r w:rsidR="004727AC" w:rsidRPr="00BE61F0">
        <w:rPr>
          <w:rFonts w:ascii="Times New Roman" w:hAnsi="Times New Roman" w:cs="Times New Roman"/>
          <w:sz w:val="24"/>
          <w:szCs w:val="24"/>
        </w:rPr>
        <w:t>, как и в прошлые годы,</w:t>
      </w:r>
      <w:r w:rsidR="00D41358" w:rsidRPr="00BE61F0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EB51F3" w:rsidRPr="00BE61F0">
        <w:rPr>
          <w:rFonts w:ascii="Times New Roman" w:hAnsi="Times New Roman" w:cs="Times New Roman"/>
          <w:sz w:val="24"/>
          <w:szCs w:val="24"/>
        </w:rPr>
        <w:t>вляла публичное представление своей</w:t>
      </w:r>
      <w:r w:rsidR="00D41358" w:rsidRPr="00BE61F0">
        <w:rPr>
          <w:rFonts w:ascii="Times New Roman" w:hAnsi="Times New Roman" w:cs="Times New Roman"/>
          <w:sz w:val="24"/>
          <w:szCs w:val="24"/>
        </w:rPr>
        <w:t xml:space="preserve"> деятельности и ее результатов</w:t>
      </w:r>
      <w:r w:rsidR="00EB51F3" w:rsidRPr="00BE61F0">
        <w:rPr>
          <w:rFonts w:ascii="Times New Roman" w:hAnsi="Times New Roman" w:cs="Times New Roman"/>
          <w:sz w:val="24"/>
          <w:szCs w:val="24"/>
        </w:rPr>
        <w:t>. Помимо своевременного направления информации о результатах своей деятел</w:t>
      </w:r>
      <w:r w:rsidR="00D57D1C" w:rsidRPr="00BE61F0">
        <w:rPr>
          <w:rFonts w:ascii="Times New Roman" w:hAnsi="Times New Roman" w:cs="Times New Roman"/>
          <w:sz w:val="24"/>
          <w:szCs w:val="24"/>
        </w:rPr>
        <w:t xml:space="preserve">ьности главе </w:t>
      </w:r>
      <w:r w:rsidR="00A47C06" w:rsidRPr="00BE61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7D1C" w:rsidRPr="00BE61F0">
        <w:rPr>
          <w:rFonts w:ascii="Times New Roman" w:hAnsi="Times New Roman" w:cs="Times New Roman"/>
          <w:sz w:val="24"/>
          <w:szCs w:val="24"/>
        </w:rPr>
        <w:t>городского округа,</w:t>
      </w:r>
      <w:r w:rsidR="00EB51F3" w:rsidRPr="00BE61F0">
        <w:rPr>
          <w:rFonts w:ascii="Times New Roman" w:hAnsi="Times New Roman" w:cs="Times New Roman"/>
          <w:sz w:val="24"/>
          <w:szCs w:val="24"/>
        </w:rPr>
        <w:t xml:space="preserve"> в Михайловскую городскую Думу и правоохранительные органы, контрольно-счетная комиссия продолжа</w:t>
      </w:r>
      <w:r w:rsidR="00F521CF" w:rsidRPr="00BE61F0">
        <w:rPr>
          <w:rFonts w:ascii="Times New Roman" w:hAnsi="Times New Roman" w:cs="Times New Roman"/>
          <w:sz w:val="24"/>
          <w:szCs w:val="24"/>
        </w:rPr>
        <w:t xml:space="preserve">ла </w:t>
      </w:r>
      <w:r w:rsidR="00EB51F3" w:rsidRPr="00BE61F0">
        <w:rPr>
          <w:rFonts w:ascii="Times New Roman" w:hAnsi="Times New Roman" w:cs="Times New Roman"/>
          <w:sz w:val="24"/>
          <w:szCs w:val="24"/>
        </w:rPr>
        <w:t xml:space="preserve">в течение отчетного года размещать </w:t>
      </w:r>
      <w:r w:rsidR="00324FAA" w:rsidRPr="00BE61F0">
        <w:rPr>
          <w:rFonts w:ascii="Times New Roman" w:hAnsi="Times New Roman" w:cs="Times New Roman"/>
          <w:sz w:val="24"/>
          <w:szCs w:val="24"/>
        </w:rPr>
        <w:t xml:space="preserve">актуальную </w:t>
      </w:r>
      <w:r w:rsidR="00EB51F3" w:rsidRPr="00BE61F0">
        <w:rPr>
          <w:rFonts w:ascii="Times New Roman" w:hAnsi="Times New Roman" w:cs="Times New Roman"/>
          <w:sz w:val="24"/>
          <w:szCs w:val="24"/>
        </w:rPr>
        <w:t>информаци</w:t>
      </w:r>
      <w:r w:rsidR="009E17D9" w:rsidRPr="00BE61F0">
        <w:rPr>
          <w:rFonts w:ascii="Times New Roman" w:hAnsi="Times New Roman" w:cs="Times New Roman"/>
          <w:sz w:val="24"/>
          <w:szCs w:val="24"/>
        </w:rPr>
        <w:t xml:space="preserve">ю о своей деятельности на </w:t>
      </w:r>
      <w:r w:rsidR="00EB51F3" w:rsidRPr="00BE61F0">
        <w:rPr>
          <w:rFonts w:ascii="Times New Roman" w:hAnsi="Times New Roman" w:cs="Times New Roman"/>
          <w:sz w:val="24"/>
          <w:szCs w:val="24"/>
        </w:rPr>
        <w:t xml:space="preserve"> интернет-сайте</w:t>
      </w:r>
      <w:r w:rsidR="00BE61F0" w:rsidRPr="00BE61F0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и официальном сайте городского округа город Михайловка</w:t>
      </w:r>
      <w:r w:rsidR="00EB51F3" w:rsidRPr="00BE61F0">
        <w:rPr>
          <w:rFonts w:ascii="Times New Roman" w:hAnsi="Times New Roman" w:cs="Times New Roman"/>
          <w:sz w:val="24"/>
          <w:szCs w:val="24"/>
        </w:rPr>
        <w:t>.</w:t>
      </w:r>
      <w:r w:rsidR="00BE61F0" w:rsidRPr="00BE61F0">
        <w:rPr>
          <w:rFonts w:ascii="Times New Roman" w:hAnsi="Times New Roman" w:cs="Times New Roman"/>
          <w:sz w:val="24"/>
          <w:szCs w:val="24"/>
        </w:rPr>
        <w:t xml:space="preserve"> В течение 2016</w:t>
      </w:r>
      <w:r w:rsidR="00F521CF" w:rsidRPr="00BE61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E17D9" w:rsidRPr="00BE61F0">
        <w:rPr>
          <w:rFonts w:ascii="Times New Roman" w:hAnsi="Times New Roman" w:cs="Times New Roman"/>
          <w:sz w:val="24"/>
          <w:szCs w:val="24"/>
        </w:rPr>
        <w:t>,</w:t>
      </w:r>
      <w:r w:rsidR="00F521CF" w:rsidRPr="00BE61F0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4A6897" w:rsidRPr="00BE61F0">
        <w:rPr>
          <w:rFonts w:ascii="Times New Roman" w:hAnsi="Times New Roman" w:cs="Times New Roman"/>
          <w:sz w:val="24"/>
          <w:szCs w:val="24"/>
        </w:rPr>
        <w:t>КСК</w:t>
      </w:r>
      <w:r w:rsidR="009E17D9" w:rsidRPr="00BE61F0">
        <w:rPr>
          <w:rFonts w:ascii="Times New Roman" w:hAnsi="Times New Roman" w:cs="Times New Roman"/>
          <w:sz w:val="24"/>
          <w:szCs w:val="24"/>
        </w:rPr>
        <w:t>,</w:t>
      </w:r>
      <w:r w:rsidR="004A6897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="00FF25BD" w:rsidRPr="00BE61F0">
        <w:rPr>
          <w:rFonts w:ascii="Times New Roman" w:hAnsi="Times New Roman" w:cs="Times New Roman"/>
          <w:sz w:val="24"/>
          <w:szCs w:val="24"/>
        </w:rPr>
        <w:t>размещались основные результаты прове</w:t>
      </w:r>
      <w:r w:rsidR="00EB51F3" w:rsidRPr="00BE61F0">
        <w:rPr>
          <w:rFonts w:ascii="Times New Roman" w:hAnsi="Times New Roman" w:cs="Times New Roman"/>
          <w:sz w:val="24"/>
          <w:szCs w:val="24"/>
        </w:rPr>
        <w:t>денных контрольных мероприятий</w:t>
      </w:r>
      <w:r w:rsidR="00FF25BD" w:rsidRPr="00BE61F0">
        <w:rPr>
          <w:rFonts w:ascii="Times New Roman" w:hAnsi="Times New Roman" w:cs="Times New Roman"/>
          <w:sz w:val="24"/>
          <w:szCs w:val="24"/>
        </w:rPr>
        <w:t xml:space="preserve">. На сайте размещена общая информация </w:t>
      </w:r>
      <w:r w:rsidR="00CC32BD" w:rsidRPr="00BE61F0">
        <w:rPr>
          <w:rFonts w:ascii="Times New Roman" w:hAnsi="Times New Roman" w:cs="Times New Roman"/>
          <w:sz w:val="24"/>
          <w:szCs w:val="24"/>
        </w:rPr>
        <w:t>о контрольном органе, приведена нормат</w:t>
      </w:r>
      <w:r w:rsidR="00BE61F0" w:rsidRPr="00BE61F0">
        <w:rPr>
          <w:rFonts w:ascii="Times New Roman" w:hAnsi="Times New Roman" w:cs="Times New Roman"/>
          <w:sz w:val="24"/>
          <w:szCs w:val="24"/>
        </w:rPr>
        <w:t>ивно-правовая база. Помимо интернет-сайтов</w:t>
      </w:r>
      <w:r w:rsidR="00CC32BD" w:rsidRPr="00BE61F0">
        <w:rPr>
          <w:rFonts w:ascii="Times New Roman" w:hAnsi="Times New Roman" w:cs="Times New Roman"/>
          <w:sz w:val="24"/>
          <w:szCs w:val="24"/>
        </w:rPr>
        <w:t>, информация о ее деятельности публиковалась в средствах массово</w:t>
      </w:r>
      <w:r w:rsidR="004727AC" w:rsidRPr="00BE61F0">
        <w:rPr>
          <w:rFonts w:ascii="Times New Roman" w:hAnsi="Times New Roman" w:cs="Times New Roman"/>
          <w:sz w:val="24"/>
          <w:szCs w:val="24"/>
        </w:rPr>
        <w:t>й информации</w:t>
      </w:r>
      <w:r w:rsidR="00BE61F0" w:rsidRPr="00BE61F0">
        <w:rPr>
          <w:rFonts w:ascii="Times New Roman" w:hAnsi="Times New Roman" w:cs="Times New Roman"/>
          <w:sz w:val="24"/>
          <w:szCs w:val="24"/>
        </w:rPr>
        <w:t xml:space="preserve"> и размещалась на стенде контрольно-счетной комиссии. В 2016</w:t>
      </w:r>
      <w:r w:rsidR="00CC32BD" w:rsidRPr="00BE61F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51F3" w:rsidRPr="00BE61F0">
        <w:rPr>
          <w:rFonts w:ascii="Times New Roman" w:hAnsi="Times New Roman" w:cs="Times New Roman"/>
          <w:sz w:val="24"/>
          <w:szCs w:val="24"/>
        </w:rPr>
        <w:t>была 1</w:t>
      </w:r>
      <w:r w:rsidR="00CC32BD" w:rsidRPr="00BE61F0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EB51F3" w:rsidRPr="00BE61F0">
        <w:rPr>
          <w:rFonts w:ascii="Times New Roman" w:hAnsi="Times New Roman" w:cs="Times New Roman"/>
          <w:sz w:val="24"/>
          <w:szCs w:val="24"/>
        </w:rPr>
        <w:t>я</w:t>
      </w:r>
      <w:r w:rsidR="00F10CD5" w:rsidRPr="00BE61F0">
        <w:rPr>
          <w:rFonts w:ascii="Times New Roman" w:hAnsi="Times New Roman" w:cs="Times New Roman"/>
          <w:sz w:val="24"/>
          <w:szCs w:val="24"/>
        </w:rPr>
        <w:t>.</w:t>
      </w:r>
    </w:p>
    <w:p w:rsidR="007A181F" w:rsidRPr="007A181F" w:rsidRDefault="0028244E" w:rsidP="007A18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E61F0">
        <w:rPr>
          <w:rFonts w:ascii="Times New Roman" w:hAnsi="Times New Roman" w:cs="Times New Roman"/>
          <w:sz w:val="24"/>
          <w:szCs w:val="24"/>
        </w:rPr>
        <w:t xml:space="preserve">      </w:t>
      </w:r>
      <w:r w:rsidR="00B6009C" w:rsidRPr="00BE61F0">
        <w:rPr>
          <w:rFonts w:ascii="Times New Roman" w:hAnsi="Times New Roman" w:cs="Times New Roman"/>
          <w:sz w:val="24"/>
          <w:szCs w:val="24"/>
        </w:rPr>
        <w:t xml:space="preserve">        </w:t>
      </w:r>
      <w:r w:rsidR="00141687" w:rsidRPr="00BE61F0">
        <w:rPr>
          <w:rFonts w:ascii="Times New Roman" w:hAnsi="Times New Roman" w:cs="Times New Roman"/>
          <w:sz w:val="24"/>
          <w:szCs w:val="24"/>
        </w:rPr>
        <w:t xml:space="preserve">  </w:t>
      </w:r>
      <w:r w:rsidR="006816B7">
        <w:rPr>
          <w:rFonts w:ascii="Times New Roman" w:hAnsi="Times New Roman" w:cs="Times New Roman"/>
          <w:sz w:val="24"/>
          <w:szCs w:val="24"/>
        </w:rPr>
        <w:t>Кадровая работа контрольно-счетной комиссии</w:t>
      </w:r>
      <w:r w:rsidRPr="00BE61F0">
        <w:rPr>
          <w:rFonts w:ascii="Times New Roman" w:hAnsi="Times New Roman" w:cs="Times New Roman"/>
          <w:sz w:val="24"/>
          <w:szCs w:val="24"/>
        </w:rPr>
        <w:t xml:space="preserve"> проводилась в соответствии с Федеральным законом № 25 от 02 марта 2007 г. «О муниципальной службе в Российской Федерации», законом Волгоградской области № 1626-ОД</w:t>
      </w:r>
      <w:r w:rsidR="00D1448F" w:rsidRPr="00BE61F0">
        <w:rPr>
          <w:rFonts w:ascii="Times New Roman" w:hAnsi="Times New Roman" w:cs="Times New Roman"/>
          <w:sz w:val="24"/>
          <w:szCs w:val="24"/>
        </w:rPr>
        <w:t xml:space="preserve"> от 11 </w:t>
      </w:r>
      <w:r w:rsidR="006D61A5" w:rsidRPr="00BE61F0">
        <w:rPr>
          <w:rFonts w:ascii="Times New Roman" w:hAnsi="Times New Roman" w:cs="Times New Roman"/>
          <w:sz w:val="24"/>
          <w:szCs w:val="24"/>
        </w:rPr>
        <w:t>февраля 2008 г. «О некоторых вопросах муниципальной службы в Волгоградской области».</w:t>
      </w:r>
      <w:r w:rsidR="001F7FD9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="00AC1C57" w:rsidRPr="00BE61F0">
        <w:rPr>
          <w:rFonts w:ascii="Times New Roman" w:hAnsi="Times New Roman" w:cs="Times New Roman"/>
          <w:sz w:val="24"/>
          <w:szCs w:val="24"/>
        </w:rPr>
        <w:t>Числ</w:t>
      </w:r>
      <w:r w:rsidR="006816B7">
        <w:rPr>
          <w:rFonts w:ascii="Times New Roman" w:hAnsi="Times New Roman" w:cs="Times New Roman"/>
          <w:sz w:val="24"/>
          <w:szCs w:val="24"/>
        </w:rPr>
        <w:t>енность работников контрольно-счетной комиссии</w:t>
      </w:r>
      <w:r w:rsidR="003115E0" w:rsidRPr="00BE61F0">
        <w:rPr>
          <w:rFonts w:ascii="Times New Roman" w:hAnsi="Times New Roman" w:cs="Times New Roman"/>
          <w:sz w:val="24"/>
          <w:szCs w:val="24"/>
        </w:rPr>
        <w:t xml:space="preserve">  в 201</w:t>
      </w:r>
      <w:r w:rsidR="00BE61F0" w:rsidRPr="00BE61F0">
        <w:rPr>
          <w:rFonts w:ascii="Times New Roman" w:hAnsi="Times New Roman" w:cs="Times New Roman"/>
          <w:sz w:val="24"/>
          <w:szCs w:val="24"/>
        </w:rPr>
        <w:t>6</w:t>
      </w:r>
      <w:r w:rsidR="00AC1C57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="003115E0" w:rsidRPr="00BE61F0">
        <w:rPr>
          <w:rFonts w:ascii="Times New Roman" w:hAnsi="Times New Roman" w:cs="Times New Roman"/>
          <w:sz w:val="24"/>
          <w:szCs w:val="24"/>
        </w:rPr>
        <w:t>году</w:t>
      </w:r>
      <w:r w:rsidR="00AC1C57" w:rsidRPr="00BE61F0">
        <w:rPr>
          <w:rFonts w:ascii="Times New Roman" w:hAnsi="Times New Roman" w:cs="Times New Roman"/>
          <w:sz w:val="24"/>
          <w:szCs w:val="24"/>
        </w:rPr>
        <w:t xml:space="preserve"> составляла 3 человека. </w:t>
      </w:r>
      <w:r w:rsidR="00B6009C" w:rsidRPr="00BE61F0">
        <w:rPr>
          <w:rFonts w:ascii="Times New Roman" w:hAnsi="Times New Roman" w:cs="Times New Roman"/>
          <w:sz w:val="24"/>
          <w:szCs w:val="24"/>
        </w:rPr>
        <w:t xml:space="preserve">Все </w:t>
      </w:r>
      <w:r w:rsidR="00B6009C" w:rsidRPr="00BE61F0">
        <w:rPr>
          <w:rFonts w:ascii="Times New Roman" w:hAnsi="Times New Roman" w:cs="Times New Roman"/>
          <w:sz w:val="24"/>
          <w:szCs w:val="24"/>
        </w:rPr>
        <w:lastRenderedPageBreak/>
        <w:t>работники имеют высшее образование по экономическим специальностям.</w:t>
      </w:r>
      <w:r w:rsidR="007168CD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="00FC4133" w:rsidRPr="00BE61F0">
        <w:rPr>
          <w:rFonts w:ascii="Times New Roman" w:hAnsi="Times New Roman" w:cs="Times New Roman"/>
          <w:sz w:val="24"/>
          <w:szCs w:val="24"/>
        </w:rPr>
        <w:t xml:space="preserve"> </w:t>
      </w:r>
      <w:r w:rsidR="00192991" w:rsidRPr="00BE61F0">
        <w:rPr>
          <w:rFonts w:ascii="Times New Roman" w:hAnsi="Times New Roman" w:cs="Times New Roman"/>
          <w:sz w:val="24"/>
          <w:szCs w:val="24"/>
        </w:rPr>
        <w:t>В течение 201</w:t>
      </w:r>
      <w:r w:rsidR="00BE61F0" w:rsidRPr="00BE61F0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7A181F">
        <w:rPr>
          <w:rFonts w:ascii="Times New Roman" w:hAnsi="Times New Roman" w:cs="Times New Roman"/>
          <w:sz w:val="24"/>
          <w:szCs w:val="24"/>
        </w:rPr>
        <w:t xml:space="preserve">осуществлялась организация профессионального развития, подготовки, переподготовки и повышения квалификации работников. Повысили квалификацию </w:t>
      </w:r>
      <w:r w:rsidR="007A181F" w:rsidRPr="007A181F">
        <w:rPr>
          <w:rFonts w:ascii="Times New Roman" w:hAnsi="Times New Roman" w:cs="Times New Roman"/>
          <w:sz w:val="24"/>
          <w:szCs w:val="24"/>
        </w:rPr>
        <w:t xml:space="preserve">2 </w:t>
      </w:r>
      <w:r w:rsidR="007A181F">
        <w:rPr>
          <w:rFonts w:ascii="Times New Roman" w:hAnsi="Times New Roman" w:cs="Times New Roman"/>
          <w:sz w:val="24"/>
          <w:szCs w:val="24"/>
        </w:rPr>
        <w:t>работника контрольно-счетной комиссии на курсах повышения квалификации.  По итогам проведения в 2016 году квалификационного экзамена одному работнику комиссии был присвоен классный чин.</w:t>
      </w:r>
    </w:p>
    <w:p w:rsidR="007A181F" w:rsidRPr="007A181F" w:rsidRDefault="007A181F" w:rsidP="00D465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18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12EF" w:rsidRPr="00156375" w:rsidRDefault="001F7FD9" w:rsidP="001F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2EEB">
        <w:rPr>
          <w:color w:val="FF0000"/>
          <w:sz w:val="24"/>
          <w:szCs w:val="24"/>
        </w:rPr>
        <w:t xml:space="preserve">     </w:t>
      </w:r>
      <w:r w:rsidR="006D61A5" w:rsidRPr="00632EEB">
        <w:rPr>
          <w:color w:val="FF0000"/>
          <w:sz w:val="24"/>
          <w:szCs w:val="24"/>
        </w:rPr>
        <w:t xml:space="preserve"> </w:t>
      </w:r>
      <w:r w:rsidR="00D57D1C" w:rsidRPr="00632EEB">
        <w:rPr>
          <w:color w:val="FF0000"/>
          <w:sz w:val="24"/>
          <w:szCs w:val="24"/>
        </w:rPr>
        <w:t xml:space="preserve">          </w:t>
      </w:r>
      <w:r w:rsidR="006D61A5" w:rsidRPr="00632EEB">
        <w:rPr>
          <w:color w:val="FF0000"/>
          <w:sz w:val="24"/>
          <w:szCs w:val="24"/>
        </w:rPr>
        <w:t xml:space="preserve"> </w:t>
      </w:r>
      <w:r w:rsidR="007A181F">
        <w:rPr>
          <w:color w:val="FF0000"/>
          <w:sz w:val="24"/>
          <w:szCs w:val="24"/>
        </w:rPr>
        <w:t xml:space="preserve"> </w:t>
      </w:r>
      <w:r w:rsidR="00E312EF" w:rsidRPr="00156375">
        <w:rPr>
          <w:rFonts w:ascii="Times New Roman" w:hAnsi="Times New Roman" w:cs="Times New Roman"/>
          <w:sz w:val="24"/>
          <w:szCs w:val="24"/>
        </w:rPr>
        <w:t>В рамках функций и задач по обеспече</w:t>
      </w:r>
      <w:r w:rsidR="003115E0" w:rsidRPr="00156375">
        <w:rPr>
          <w:rFonts w:ascii="Times New Roman" w:hAnsi="Times New Roman" w:cs="Times New Roman"/>
          <w:sz w:val="24"/>
          <w:szCs w:val="24"/>
        </w:rPr>
        <w:t>нию основной деятельности</w:t>
      </w:r>
      <w:r w:rsidR="00471851" w:rsidRPr="00156375">
        <w:rPr>
          <w:rFonts w:ascii="Times New Roman" w:hAnsi="Times New Roman" w:cs="Times New Roman"/>
          <w:sz w:val="24"/>
          <w:szCs w:val="24"/>
        </w:rPr>
        <w:t>,</w:t>
      </w:r>
      <w:r w:rsidR="00B6009C" w:rsidRPr="00156375">
        <w:rPr>
          <w:rFonts w:ascii="Times New Roman" w:hAnsi="Times New Roman" w:cs="Times New Roman"/>
          <w:sz w:val="24"/>
          <w:szCs w:val="24"/>
        </w:rPr>
        <w:t xml:space="preserve"> в 201</w:t>
      </w:r>
      <w:r w:rsidR="00156375" w:rsidRPr="00156375">
        <w:rPr>
          <w:rFonts w:ascii="Times New Roman" w:hAnsi="Times New Roman" w:cs="Times New Roman"/>
          <w:sz w:val="24"/>
          <w:szCs w:val="24"/>
        </w:rPr>
        <w:t>6</w:t>
      </w:r>
      <w:r w:rsidR="00E312EF" w:rsidRPr="00156375">
        <w:rPr>
          <w:rFonts w:ascii="Times New Roman" w:hAnsi="Times New Roman" w:cs="Times New Roman"/>
          <w:sz w:val="24"/>
          <w:szCs w:val="24"/>
        </w:rPr>
        <w:t xml:space="preserve"> году  были проведены процедуры по размещению </w:t>
      </w:r>
      <w:r w:rsidR="00D57D1C" w:rsidRPr="00156375">
        <w:rPr>
          <w:rFonts w:ascii="Times New Roman" w:hAnsi="Times New Roman" w:cs="Times New Roman"/>
          <w:sz w:val="24"/>
          <w:szCs w:val="24"/>
        </w:rPr>
        <w:t>и внесению изменений в план-график размещения заказов на поставку товаров, выполнение работ, оказание услуг для обеспечения государственных и муниципальных нужд.</w:t>
      </w:r>
      <w:r w:rsidR="00E312EF" w:rsidRPr="00156375">
        <w:rPr>
          <w:rFonts w:ascii="Times New Roman" w:hAnsi="Times New Roman" w:cs="Times New Roman"/>
          <w:sz w:val="24"/>
          <w:szCs w:val="24"/>
        </w:rPr>
        <w:t xml:space="preserve"> Процедуры проводились с использованием Общероссийского официального сайта.</w:t>
      </w:r>
    </w:p>
    <w:p w:rsidR="005F35D3" w:rsidRPr="00444DB3" w:rsidRDefault="005F35D3" w:rsidP="001F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2325" w:rsidRDefault="009B7B19" w:rsidP="00D423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DB3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</w:p>
    <w:p w:rsidR="00995BE5" w:rsidRPr="00995BE5" w:rsidRDefault="00995BE5" w:rsidP="00995BE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</w:t>
      </w:r>
      <w:r w:rsidRPr="00995BE5">
        <w:rPr>
          <w:rFonts w:ascii="Times New Roman" w:hAnsi="Times New Roman" w:cs="Times New Roman"/>
          <w:sz w:val="24"/>
          <w:szCs w:val="24"/>
        </w:rPr>
        <w:t>сновным принципом работы органов внешнего государственного и муниципального финансового контроля Волгоградской области является деятельность по выявлению и профилактике неэффективного использования финансов, наруше</w:t>
      </w:r>
      <w:r>
        <w:rPr>
          <w:rFonts w:ascii="Times New Roman" w:hAnsi="Times New Roman" w:cs="Times New Roman"/>
          <w:sz w:val="24"/>
          <w:szCs w:val="24"/>
        </w:rPr>
        <w:t>ний бюджетного законодательства.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0A65" w:rsidRPr="00444DB3">
        <w:rPr>
          <w:rFonts w:ascii="Times New Roman" w:hAnsi="Times New Roman" w:cs="Times New Roman"/>
          <w:sz w:val="24"/>
          <w:szCs w:val="24"/>
        </w:rPr>
        <w:t xml:space="preserve">В настоящий момент, в условиях ограниченности бюджетных средств, </w:t>
      </w:r>
      <w:r w:rsidR="00223A8C">
        <w:rPr>
          <w:rFonts w:ascii="Times New Roman" w:hAnsi="Times New Roman" w:cs="Times New Roman"/>
          <w:sz w:val="24"/>
          <w:szCs w:val="24"/>
        </w:rPr>
        <w:t>ключевыми требованиями должны стать бережливость и максимальная отдача.</w:t>
      </w:r>
      <w:r w:rsidR="00DE0A65" w:rsidRPr="00444DB3">
        <w:rPr>
          <w:rFonts w:ascii="Times New Roman" w:hAnsi="Times New Roman" w:cs="Times New Roman"/>
          <w:sz w:val="24"/>
          <w:szCs w:val="24"/>
        </w:rPr>
        <w:t xml:space="preserve"> Поэтому одной из основных задач КСК остается проведение проверок конечного результата. </w:t>
      </w:r>
    </w:p>
    <w:p w:rsidR="00A55BDA" w:rsidRPr="00444DB3" w:rsidRDefault="00FD546B" w:rsidP="001F7FD9">
      <w:pPr>
        <w:jc w:val="both"/>
        <w:rPr>
          <w:rFonts w:ascii="Times New Roman" w:hAnsi="Times New Roman" w:cs="Times New Roman"/>
          <w:sz w:val="24"/>
          <w:szCs w:val="24"/>
        </w:rPr>
      </w:pPr>
      <w:r w:rsidRPr="00444DB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12004" w:rsidRPr="00444DB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12004" w:rsidRPr="00444DB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B09CF" w:rsidRPr="00444DB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995BE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F7FD9" w:rsidRPr="00444DB3">
        <w:rPr>
          <w:rFonts w:ascii="Times New Roman" w:hAnsi="Times New Roman" w:cs="Times New Roman"/>
          <w:sz w:val="24"/>
          <w:szCs w:val="24"/>
        </w:rPr>
        <w:t>Итогом должно стать эффективное использование бюджетных средств муниципального образования и реализация планов по развитию города.</w:t>
      </w:r>
    </w:p>
    <w:p w:rsidR="00145EF1" w:rsidRPr="00145EF1" w:rsidRDefault="00145EF1" w:rsidP="00145E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EF1">
        <w:rPr>
          <w:rFonts w:ascii="Times New Roman" w:hAnsi="Times New Roman" w:cs="Times New Roman"/>
          <w:b/>
          <w:i/>
          <w:sz w:val="24"/>
          <w:szCs w:val="24"/>
        </w:rPr>
        <w:t>Председатель контрольно-счетной комиссии</w:t>
      </w:r>
    </w:p>
    <w:p w:rsidR="00145EF1" w:rsidRPr="00145EF1" w:rsidRDefault="00145EF1" w:rsidP="00145E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EF1">
        <w:rPr>
          <w:rFonts w:ascii="Times New Roman" w:hAnsi="Times New Roman" w:cs="Times New Roman"/>
          <w:b/>
          <w:i/>
          <w:sz w:val="24"/>
          <w:szCs w:val="24"/>
        </w:rPr>
        <w:t>городского округа город Михайловка                                                              В.Г.Гудкова</w:t>
      </w:r>
    </w:p>
    <w:p w:rsidR="00FB59FD" w:rsidRDefault="00FB59FD" w:rsidP="00FB59FD">
      <w:pPr>
        <w:pStyle w:val="ConsPlusTitle"/>
        <w:widowControl/>
        <w:jc w:val="both"/>
        <w:rPr>
          <w:b w:val="0"/>
        </w:rPr>
      </w:pPr>
    </w:p>
    <w:p w:rsidR="00FB59FD" w:rsidRDefault="00FB59FD" w:rsidP="00947FAA">
      <w:pPr>
        <w:pStyle w:val="ConsPlusTitle"/>
        <w:widowControl/>
        <w:rPr>
          <w:b w:val="0"/>
          <w:color w:val="92D050"/>
        </w:rPr>
      </w:pPr>
      <w:r w:rsidRPr="00FB59FD">
        <w:rPr>
          <w:b w:val="0"/>
          <w:color w:val="92D050"/>
        </w:rPr>
        <w:t xml:space="preserve">       </w:t>
      </w:r>
    </w:p>
    <w:p w:rsidR="00947FAA" w:rsidRDefault="00947FAA" w:rsidP="00947FAA">
      <w:pPr>
        <w:pStyle w:val="ConsPlusTitle"/>
        <w:widowControl/>
        <w:rPr>
          <w:b w:val="0"/>
          <w:color w:val="92D050"/>
        </w:rPr>
      </w:pPr>
    </w:p>
    <w:p w:rsidR="00947FAA" w:rsidRDefault="00947FAA" w:rsidP="00947FAA">
      <w:pPr>
        <w:pStyle w:val="ConsPlusTitle"/>
        <w:widowControl/>
        <w:rPr>
          <w:b w:val="0"/>
          <w:color w:val="92D050"/>
        </w:rPr>
      </w:pPr>
    </w:p>
    <w:p w:rsidR="00947FAA" w:rsidRDefault="00947FAA" w:rsidP="00947FAA">
      <w:pPr>
        <w:pStyle w:val="ConsPlusTitle"/>
        <w:widowControl/>
        <w:rPr>
          <w:b w:val="0"/>
          <w:color w:val="92D050"/>
        </w:rPr>
      </w:pPr>
    </w:p>
    <w:p w:rsidR="00947FAA" w:rsidRDefault="00947FAA" w:rsidP="00947FAA">
      <w:pPr>
        <w:pStyle w:val="ConsPlusTitle"/>
        <w:widowControl/>
        <w:rPr>
          <w:b w:val="0"/>
          <w:color w:val="92D050"/>
        </w:rPr>
      </w:pPr>
    </w:p>
    <w:p w:rsidR="00947FAA" w:rsidRPr="00FB59FD" w:rsidRDefault="00947FAA" w:rsidP="00947FAA">
      <w:pPr>
        <w:pStyle w:val="ConsPlusTitle"/>
        <w:widowControl/>
        <w:rPr>
          <w:color w:val="92D050"/>
        </w:rPr>
      </w:pPr>
    </w:p>
    <w:p w:rsidR="00FB59FD" w:rsidRDefault="00FB59FD" w:rsidP="00FB59FD">
      <w:pPr>
        <w:pStyle w:val="ConsPlusTitle"/>
        <w:widowControl/>
        <w:jc w:val="both"/>
        <w:rPr>
          <w:b w:val="0"/>
        </w:rPr>
      </w:pPr>
    </w:p>
    <w:p w:rsidR="009F7225" w:rsidRDefault="009F7225" w:rsidP="00847796">
      <w:pPr>
        <w:pStyle w:val="a5"/>
        <w:spacing w:after="0"/>
        <w:ind w:firstLine="709"/>
      </w:pPr>
    </w:p>
    <w:p w:rsidR="009F7225" w:rsidRDefault="009F7225" w:rsidP="00847796">
      <w:pPr>
        <w:pStyle w:val="a5"/>
        <w:spacing w:after="0"/>
        <w:ind w:firstLine="709"/>
      </w:pPr>
    </w:p>
    <w:p w:rsidR="009F7225" w:rsidRDefault="009F7225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CF4720" w:rsidRDefault="00CF4720" w:rsidP="00847796">
      <w:pPr>
        <w:pStyle w:val="a5"/>
        <w:spacing w:after="0"/>
        <w:ind w:firstLine="709"/>
      </w:pPr>
    </w:p>
    <w:p w:rsidR="00E2184F" w:rsidRDefault="00E2184F" w:rsidP="00847796">
      <w:pPr>
        <w:pStyle w:val="a5"/>
        <w:spacing w:after="0"/>
        <w:ind w:firstLine="709"/>
      </w:pPr>
    </w:p>
    <w:p w:rsidR="003028C2" w:rsidRPr="00145EF1" w:rsidRDefault="003028C2" w:rsidP="00F506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028C2" w:rsidRPr="00145EF1" w:rsidSect="009B28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8A" w:rsidRDefault="00A2588A" w:rsidP="00D4653D">
      <w:pPr>
        <w:spacing w:after="0" w:line="240" w:lineRule="auto"/>
      </w:pPr>
      <w:r>
        <w:separator/>
      </w:r>
    </w:p>
  </w:endnote>
  <w:endnote w:type="continuationSeparator" w:id="0">
    <w:p w:rsidR="00A2588A" w:rsidRDefault="00A2588A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8A" w:rsidRDefault="00A2588A" w:rsidP="00D4653D">
      <w:pPr>
        <w:spacing w:after="0" w:line="240" w:lineRule="auto"/>
      </w:pPr>
      <w:r>
        <w:separator/>
      </w:r>
    </w:p>
  </w:footnote>
  <w:footnote w:type="continuationSeparator" w:id="0">
    <w:p w:rsidR="00A2588A" w:rsidRDefault="00A2588A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2B30"/>
    <w:multiLevelType w:val="multilevel"/>
    <w:tmpl w:val="21A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D"/>
    <w:rsid w:val="00001936"/>
    <w:rsid w:val="000042EB"/>
    <w:rsid w:val="000074F5"/>
    <w:rsid w:val="00010DC1"/>
    <w:rsid w:val="00013416"/>
    <w:rsid w:val="0001452F"/>
    <w:rsid w:val="00014750"/>
    <w:rsid w:val="000147D0"/>
    <w:rsid w:val="000232BD"/>
    <w:rsid w:val="00025C87"/>
    <w:rsid w:val="00026726"/>
    <w:rsid w:val="00031C21"/>
    <w:rsid w:val="00032502"/>
    <w:rsid w:val="00036998"/>
    <w:rsid w:val="00036D81"/>
    <w:rsid w:val="0004417D"/>
    <w:rsid w:val="00045186"/>
    <w:rsid w:val="0004698A"/>
    <w:rsid w:val="000535E4"/>
    <w:rsid w:val="00054BEA"/>
    <w:rsid w:val="00056317"/>
    <w:rsid w:val="000577B9"/>
    <w:rsid w:val="0006031B"/>
    <w:rsid w:val="00060FC5"/>
    <w:rsid w:val="0006116F"/>
    <w:rsid w:val="00062142"/>
    <w:rsid w:val="00064969"/>
    <w:rsid w:val="0006508E"/>
    <w:rsid w:val="00067F69"/>
    <w:rsid w:val="00075917"/>
    <w:rsid w:val="00076280"/>
    <w:rsid w:val="0008474D"/>
    <w:rsid w:val="000951F9"/>
    <w:rsid w:val="00097DC0"/>
    <w:rsid w:val="000A118E"/>
    <w:rsid w:val="000A4062"/>
    <w:rsid w:val="000A4251"/>
    <w:rsid w:val="000A6524"/>
    <w:rsid w:val="000B0A24"/>
    <w:rsid w:val="000B1271"/>
    <w:rsid w:val="000B3463"/>
    <w:rsid w:val="000B5AE8"/>
    <w:rsid w:val="000B5F1C"/>
    <w:rsid w:val="000C4294"/>
    <w:rsid w:val="000C5961"/>
    <w:rsid w:val="000C7CBB"/>
    <w:rsid w:val="000D0627"/>
    <w:rsid w:val="000D0FF0"/>
    <w:rsid w:val="000D4B86"/>
    <w:rsid w:val="000D51FC"/>
    <w:rsid w:val="000E4027"/>
    <w:rsid w:val="000F2A51"/>
    <w:rsid w:val="00105873"/>
    <w:rsid w:val="001067EF"/>
    <w:rsid w:val="00106B5B"/>
    <w:rsid w:val="0010781D"/>
    <w:rsid w:val="0011464B"/>
    <w:rsid w:val="001146B1"/>
    <w:rsid w:val="0011746E"/>
    <w:rsid w:val="001177C9"/>
    <w:rsid w:val="00117EDD"/>
    <w:rsid w:val="00120027"/>
    <w:rsid w:val="00120437"/>
    <w:rsid w:val="001255B4"/>
    <w:rsid w:val="001269A1"/>
    <w:rsid w:val="00135B49"/>
    <w:rsid w:val="0014047D"/>
    <w:rsid w:val="0014154A"/>
    <w:rsid w:val="00141687"/>
    <w:rsid w:val="0014205A"/>
    <w:rsid w:val="00143520"/>
    <w:rsid w:val="00143DDE"/>
    <w:rsid w:val="001446A2"/>
    <w:rsid w:val="00144B9F"/>
    <w:rsid w:val="00145EF1"/>
    <w:rsid w:val="0015479C"/>
    <w:rsid w:val="00155AF8"/>
    <w:rsid w:val="00156375"/>
    <w:rsid w:val="00160EAD"/>
    <w:rsid w:val="00164CCA"/>
    <w:rsid w:val="00166F55"/>
    <w:rsid w:val="00167552"/>
    <w:rsid w:val="001675D0"/>
    <w:rsid w:val="001702AA"/>
    <w:rsid w:val="00170F1B"/>
    <w:rsid w:val="00171F63"/>
    <w:rsid w:val="0017275D"/>
    <w:rsid w:val="00176CFF"/>
    <w:rsid w:val="00182B18"/>
    <w:rsid w:val="001834F4"/>
    <w:rsid w:val="00183D9E"/>
    <w:rsid w:val="00184197"/>
    <w:rsid w:val="00185349"/>
    <w:rsid w:val="0018769C"/>
    <w:rsid w:val="00192326"/>
    <w:rsid w:val="00192991"/>
    <w:rsid w:val="001931F8"/>
    <w:rsid w:val="00193E9B"/>
    <w:rsid w:val="001A411C"/>
    <w:rsid w:val="001B28E0"/>
    <w:rsid w:val="001B4AFB"/>
    <w:rsid w:val="001B5819"/>
    <w:rsid w:val="001B61C0"/>
    <w:rsid w:val="001C1F99"/>
    <w:rsid w:val="001C2FA7"/>
    <w:rsid w:val="001C3F88"/>
    <w:rsid w:val="001C4A1A"/>
    <w:rsid w:val="001C53B9"/>
    <w:rsid w:val="001C53EC"/>
    <w:rsid w:val="001D054B"/>
    <w:rsid w:val="001D0C1E"/>
    <w:rsid w:val="001D0E12"/>
    <w:rsid w:val="001D1B14"/>
    <w:rsid w:val="001D2295"/>
    <w:rsid w:val="001D2AE3"/>
    <w:rsid w:val="001E3526"/>
    <w:rsid w:val="001E38C5"/>
    <w:rsid w:val="001E5DB9"/>
    <w:rsid w:val="001E6B4B"/>
    <w:rsid w:val="001F14D6"/>
    <w:rsid w:val="001F14DD"/>
    <w:rsid w:val="001F370C"/>
    <w:rsid w:val="001F59BA"/>
    <w:rsid w:val="001F5DB3"/>
    <w:rsid w:val="001F7FD9"/>
    <w:rsid w:val="00201212"/>
    <w:rsid w:val="0020147E"/>
    <w:rsid w:val="0020499F"/>
    <w:rsid w:val="002050F2"/>
    <w:rsid w:val="00206C80"/>
    <w:rsid w:val="00207B8E"/>
    <w:rsid w:val="00207EF6"/>
    <w:rsid w:val="002143A8"/>
    <w:rsid w:val="00214B47"/>
    <w:rsid w:val="00215EF4"/>
    <w:rsid w:val="00217B35"/>
    <w:rsid w:val="00221C60"/>
    <w:rsid w:val="00223A8C"/>
    <w:rsid w:val="00223F59"/>
    <w:rsid w:val="00225D4F"/>
    <w:rsid w:val="0022674F"/>
    <w:rsid w:val="00232646"/>
    <w:rsid w:val="002373C8"/>
    <w:rsid w:val="00237749"/>
    <w:rsid w:val="00237989"/>
    <w:rsid w:val="00241854"/>
    <w:rsid w:val="00242F94"/>
    <w:rsid w:val="00243570"/>
    <w:rsid w:val="002464D6"/>
    <w:rsid w:val="002505DD"/>
    <w:rsid w:val="00251D2D"/>
    <w:rsid w:val="002544F8"/>
    <w:rsid w:val="0025457C"/>
    <w:rsid w:val="002551FD"/>
    <w:rsid w:val="00257D08"/>
    <w:rsid w:val="00257F39"/>
    <w:rsid w:val="002632B1"/>
    <w:rsid w:val="002676DF"/>
    <w:rsid w:val="0028183D"/>
    <w:rsid w:val="00281AF4"/>
    <w:rsid w:val="0028244E"/>
    <w:rsid w:val="00282621"/>
    <w:rsid w:val="00283423"/>
    <w:rsid w:val="0029173D"/>
    <w:rsid w:val="002946F6"/>
    <w:rsid w:val="002B02B9"/>
    <w:rsid w:val="002B09CF"/>
    <w:rsid w:val="002B101E"/>
    <w:rsid w:val="002B123A"/>
    <w:rsid w:val="002B4F9C"/>
    <w:rsid w:val="002B505C"/>
    <w:rsid w:val="002B51EC"/>
    <w:rsid w:val="002B592A"/>
    <w:rsid w:val="002C2148"/>
    <w:rsid w:val="002C29A9"/>
    <w:rsid w:val="002C2E34"/>
    <w:rsid w:val="002C5375"/>
    <w:rsid w:val="002C5A5B"/>
    <w:rsid w:val="002D0292"/>
    <w:rsid w:val="002D2A23"/>
    <w:rsid w:val="002D34A8"/>
    <w:rsid w:val="002D68D3"/>
    <w:rsid w:val="002D798F"/>
    <w:rsid w:val="002E1F2A"/>
    <w:rsid w:val="002F0439"/>
    <w:rsid w:val="002F135D"/>
    <w:rsid w:val="002F17B5"/>
    <w:rsid w:val="002F1BBD"/>
    <w:rsid w:val="002F7DFB"/>
    <w:rsid w:val="00301997"/>
    <w:rsid w:val="00302409"/>
    <w:rsid w:val="003026FB"/>
    <w:rsid w:val="003028C2"/>
    <w:rsid w:val="00302CA5"/>
    <w:rsid w:val="00304AE0"/>
    <w:rsid w:val="00305ECC"/>
    <w:rsid w:val="00307B8C"/>
    <w:rsid w:val="00307D95"/>
    <w:rsid w:val="00311472"/>
    <w:rsid w:val="003115E0"/>
    <w:rsid w:val="003127F8"/>
    <w:rsid w:val="003201DD"/>
    <w:rsid w:val="0032077D"/>
    <w:rsid w:val="00321551"/>
    <w:rsid w:val="00321D04"/>
    <w:rsid w:val="00323FEB"/>
    <w:rsid w:val="00324FAA"/>
    <w:rsid w:val="00326E8F"/>
    <w:rsid w:val="003318A6"/>
    <w:rsid w:val="00333D92"/>
    <w:rsid w:val="00335CE8"/>
    <w:rsid w:val="00336F60"/>
    <w:rsid w:val="00340788"/>
    <w:rsid w:val="00344712"/>
    <w:rsid w:val="00350BDA"/>
    <w:rsid w:val="0035127E"/>
    <w:rsid w:val="00354384"/>
    <w:rsid w:val="00361A1D"/>
    <w:rsid w:val="00362654"/>
    <w:rsid w:val="003629D7"/>
    <w:rsid w:val="00363024"/>
    <w:rsid w:val="0036369B"/>
    <w:rsid w:val="0036730A"/>
    <w:rsid w:val="00371B40"/>
    <w:rsid w:val="00373651"/>
    <w:rsid w:val="00377586"/>
    <w:rsid w:val="003804E0"/>
    <w:rsid w:val="003813CC"/>
    <w:rsid w:val="003904B0"/>
    <w:rsid w:val="00393167"/>
    <w:rsid w:val="0039353A"/>
    <w:rsid w:val="00394007"/>
    <w:rsid w:val="003942B1"/>
    <w:rsid w:val="00394E7E"/>
    <w:rsid w:val="00394F02"/>
    <w:rsid w:val="00396875"/>
    <w:rsid w:val="003A057A"/>
    <w:rsid w:val="003A3D56"/>
    <w:rsid w:val="003B1163"/>
    <w:rsid w:val="003B1F2E"/>
    <w:rsid w:val="003B280D"/>
    <w:rsid w:val="003B2D6D"/>
    <w:rsid w:val="003C2727"/>
    <w:rsid w:val="003C75CA"/>
    <w:rsid w:val="003D3627"/>
    <w:rsid w:val="003D3BEE"/>
    <w:rsid w:val="003E0631"/>
    <w:rsid w:val="003E0B55"/>
    <w:rsid w:val="003E22C0"/>
    <w:rsid w:val="003E3E52"/>
    <w:rsid w:val="003E4D8E"/>
    <w:rsid w:val="003E66AF"/>
    <w:rsid w:val="003E7A0D"/>
    <w:rsid w:val="003F33F8"/>
    <w:rsid w:val="003F5538"/>
    <w:rsid w:val="003F56E7"/>
    <w:rsid w:val="003F5FA2"/>
    <w:rsid w:val="003F7280"/>
    <w:rsid w:val="00402E79"/>
    <w:rsid w:val="0041085E"/>
    <w:rsid w:val="00412025"/>
    <w:rsid w:val="00414924"/>
    <w:rsid w:val="00415377"/>
    <w:rsid w:val="0041760B"/>
    <w:rsid w:val="00420D18"/>
    <w:rsid w:val="0042252C"/>
    <w:rsid w:val="004277CF"/>
    <w:rsid w:val="00430593"/>
    <w:rsid w:val="004310B6"/>
    <w:rsid w:val="0043288B"/>
    <w:rsid w:val="0043692B"/>
    <w:rsid w:val="00442AE4"/>
    <w:rsid w:val="004440AD"/>
    <w:rsid w:val="0044482A"/>
    <w:rsid w:val="00444DB3"/>
    <w:rsid w:val="004514C1"/>
    <w:rsid w:val="00452634"/>
    <w:rsid w:val="00454869"/>
    <w:rsid w:val="00457098"/>
    <w:rsid w:val="004657BB"/>
    <w:rsid w:val="004663DD"/>
    <w:rsid w:val="00470FDB"/>
    <w:rsid w:val="00471353"/>
    <w:rsid w:val="00471851"/>
    <w:rsid w:val="004727AC"/>
    <w:rsid w:val="00476B7E"/>
    <w:rsid w:val="004800D5"/>
    <w:rsid w:val="00483573"/>
    <w:rsid w:val="00483ADC"/>
    <w:rsid w:val="00484DE2"/>
    <w:rsid w:val="004858B3"/>
    <w:rsid w:val="00486729"/>
    <w:rsid w:val="0049021D"/>
    <w:rsid w:val="00490C23"/>
    <w:rsid w:val="00492D7E"/>
    <w:rsid w:val="00494DBF"/>
    <w:rsid w:val="00495727"/>
    <w:rsid w:val="00497C4F"/>
    <w:rsid w:val="004A11A0"/>
    <w:rsid w:val="004A160E"/>
    <w:rsid w:val="004A205F"/>
    <w:rsid w:val="004A4235"/>
    <w:rsid w:val="004A4CA6"/>
    <w:rsid w:val="004A67F3"/>
    <w:rsid w:val="004A6897"/>
    <w:rsid w:val="004B176D"/>
    <w:rsid w:val="004B1F5F"/>
    <w:rsid w:val="004B24B2"/>
    <w:rsid w:val="004B5F7A"/>
    <w:rsid w:val="004B690E"/>
    <w:rsid w:val="004C156D"/>
    <w:rsid w:val="004C2710"/>
    <w:rsid w:val="004C4035"/>
    <w:rsid w:val="004C7319"/>
    <w:rsid w:val="004D2295"/>
    <w:rsid w:val="004D3455"/>
    <w:rsid w:val="004D34B2"/>
    <w:rsid w:val="004D4693"/>
    <w:rsid w:val="004D4D58"/>
    <w:rsid w:val="004E11DB"/>
    <w:rsid w:val="004E1C3C"/>
    <w:rsid w:val="004F43E9"/>
    <w:rsid w:val="004F7235"/>
    <w:rsid w:val="005047D1"/>
    <w:rsid w:val="0051188F"/>
    <w:rsid w:val="0051395E"/>
    <w:rsid w:val="005157C9"/>
    <w:rsid w:val="00517021"/>
    <w:rsid w:val="00522999"/>
    <w:rsid w:val="005236C1"/>
    <w:rsid w:val="005239DF"/>
    <w:rsid w:val="005264C8"/>
    <w:rsid w:val="00531912"/>
    <w:rsid w:val="00537085"/>
    <w:rsid w:val="00540535"/>
    <w:rsid w:val="005427B0"/>
    <w:rsid w:val="00544F8E"/>
    <w:rsid w:val="00545AF6"/>
    <w:rsid w:val="00547F0C"/>
    <w:rsid w:val="0055367F"/>
    <w:rsid w:val="00553E51"/>
    <w:rsid w:val="00554BED"/>
    <w:rsid w:val="00555C76"/>
    <w:rsid w:val="00560C2E"/>
    <w:rsid w:val="005655EA"/>
    <w:rsid w:val="00565DD5"/>
    <w:rsid w:val="005675E5"/>
    <w:rsid w:val="0056764F"/>
    <w:rsid w:val="005729EC"/>
    <w:rsid w:val="00575A97"/>
    <w:rsid w:val="005770A2"/>
    <w:rsid w:val="005809E3"/>
    <w:rsid w:val="005820DD"/>
    <w:rsid w:val="00583F82"/>
    <w:rsid w:val="0058634E"/>
    <w:rsid w:val="005901CA"/>
    <w:rsid w:val="00590D8D"/>
    <w:rsid w:val="00592B51"/>
    <w:rsid w:val="00594E64"/>
    <w:rsid w:val="005953A8"/>
    <w:rsid w:val="00595F07"/>
    <w:rsid w:val="00597BAE"/>
    <w:rsid w:val="00597E82"/>
    <w:rsid w:val="005A43FB"/>
    <w:rsid w:val="005A7E6D"/>
    <w:rsid w:val="005B05BE"/>
    <w:rsid w:val="005B3AF6"/>
    <w:rsid w:val="005B472C"/>
    <w:rsid w:val="005B64B1"/>
    <w:rsid w:val="005C4069"/>
    <w:rsid w:val="005C4F48"/>
    <w:rsid w:val="005C56CC"/>
    <w:rsid w:val="005C5A96"/>
    <w:rsid w:val="005D0DC5"/>
    <w:rsid w:val="005D1123"/>
    <w:rsid w:val="005D38FF"/>
    <w:rsid w:val="005D61D7"/>
    <w:rsid w:val="005D712C"/>
    <w:rsid w:val="005E0C27"/>
    <w:rsid w:val="005E3867"/>
    <w:rsid w:val="005E47BC"/>
    <w:rsid w:val="005E6376"/>
    <w:rsid w:val="005F35D3"/>
    <w:rsid w:val="005F4FCC"/>
    <w:rsid w:val="005F6123"/>
    <w:rsid w:val="005F78B0"/>
    <w:rsid w:val="00604D2F"/>
    <w:rsid w:val="00615E8E"/>
    <w:rsid w:val="00620D86"/>
    <w:rsid w:val="006242E6"/>
    <w:rsid w:val="00624E25"/>
    <w:rsid w:val="00626EE8"/>
    <w:rsid w:val="006274CF"/>
    <w:rsid w:val="0063031B"/>
    <w:rsid w:val="006308D3"/>
    <w:rsid w:val="00631606"/>
    <w:rsid w:val="00632BFD"/>
    <w:rsid w:val="00632EEB"/>
    <w:rsid w:val="00633662"/>
    <w:rsid w:val="006353EE"/>
    <w:rsid w:val="00636975"/>
    <w:rsid w:val="00637030"/>
    <w:rsid w:val="006400DD"/>
    <w:rsid w:val="006406CE"/>
    <w:rsid w:val="006408DD"/>
    <w:rsid w:val="00641729"/>
    <w:rsid w:val="00644E27"/>
    <w:rsid w:val="00647FC5"/>
    <w:rsid w:val="00652085"/>
    <w:rsid w:val="006527FD"/>
    <w:rsid w:val="006530DC"/>
    <w:rsid w:val="00653CD8"/>
    <w:rsid w:val="00660A3C"/>
    <w:rsid w:val="00667948"/>
    <w:rsid w:val="0067426E"/>
    <w:rsid w:val="006752B9"/>
    <w:rsid w:val="00677E98"/>
    <w:rsid w:val="006816B7"/>
    <w:rsid w:val="006838E2"/>
    <w:rsid w:val="006851D3"/>
    <w:rsid w:val="00685F28"/>
    <w:rsid w:val="00694EFB"/>
    <w:rsid w:val="00696D24"/>
    <w:rsid w:val="006A27CF"/>
    <w:rsid w:val="006A2A07"/>
    <w:rsid w:val="006A50C1"/>
    <w:rsid w:val="006A79B4"/>
    <w:rsid w:val="006B0C02"/>
    <w:rsid w:val="006B2EC8"/>
    <w:rsid w:val="006B5ADC"/>
    <w:rsid w:val="006B5F43"/>
    <w:rsid w:val="006B7ECD"/>
    <w:rsid w:val="006C24A4"/>
    <w:rsid w:val="006D26E9"/>
    <w:rsid w:val="006D3A13"/>
    <w:rsid w:val="006D5958"/>
    <w:rsid w:val="006D61A5"/>
    <w:rsid w:val="006E03E2"/>
    <w:rsid w:val="006E28AE"/>
    <w:rsid w:val="006E391F"/>
    <w:rsid w:val="006F2416"/>
    <w:rsid w:val="006F4C27"/>
    <w:rsid w:val="006F5B4C"/>
    <w:rsid w:val="006F60FF"/>
    <w:rsid w:val="00701F61"/>
    <w:rsid w:val="00703801"/>
    <w:rsid w:val="0070462B"/>
    <w:rsid w:val="007114D5"/>
    <w:rsid w:val="00714DC2"/>
    <w:rsid w:val="007168CD"/>
    <w:rsid w:val="00720472"/>
    <w:rsid w:val="00721867"/>
    <w:rsid w:val="00721F2C"/>
    <w:rsid w:val="00722233"/>
    <w:rsid w:val="00722E96"/>
    <w:rsid w:val="007258EC"/>
    <w:rsid w:val="00731712"/>
    <w:rsid w:val="00731898"/>
    <w:rsid w:val="00731DD5"/>
    <w:rsid w:val="00733863"/>
    <w:rsid w:val="00734A0D"/>
    <w:rsid w:val="00735FD4"/>
    <w:rsid w:val="00750809"/>
    <w:rsid w:val="007533E1"/>
    <w:rsid w:val="00755386"/>
    <w:rsid w:val="00761FE3"/>
    <w:rsid w:val="0077084E"/>
    <w:rsid w:val="00775611"/>
    <w:rsid w:val="0078144B"/>
    <w:rsid w:val="007843A7"/>
    <w:rsid w:val="007901C0"/>
    <w:rsid w:val="00791A9D"/>
    <w:rsid w:val="007A0BD3"/>
    <w:rsid w:val="007A181F"/>
    <w:rsid w:val="007A4023"/>
    <w:rsid w:val="007B04E4"/>
    <w:rsid w:val="007B0A3F"/>
    <w:rsid w:val="007B3CAA"/>
    <w:rsid w:val="007B5A62"/>
    <w:rsid w:val="007C3294"/>
    <w:rsid w:val="007C48C6"/>
    <w:rsid w:val="007C6C12"/>
    <w:rsid w:val="007D427B"/>
    <w:rsid w:val="007D4315"/>
    <w:rsid w:val="007D5091"/>
    <w:rsid w:val="007D6CD9"/>
    <w:rsid w:val="007D79FD"/>
    <w:rsid w:val="007D7C4D"/>
    <w:rsid w:val="007E0259"/>
    <w:rsid w:val="007E1F95"/>
    <w:rsid w:val="007E42CD"/>
    <w:rsid w:val="007E581B"/>
    <w:rsid w:val="007E6129"/>
    <w:rsid w:val="007E75E4"/>
    <w:rsid w:val="007E7709"/>
    <w:rsid w:val="007F1E70"/>
    <w:rsid w:val="007F1EA8"/>
    <w:rsid w:val="007F5B21"/>
    <w:rsid w:val="007F5FC5"/>
    <w:rsid w:val="00800719"/>
    <w:rsid w:val="00803B59"/>
    <w:rsid w:val="00806555"/>
    <w:rsid w:val="00810932"/>
    <w:rsid w:val="00813A85"/>
    <w:rsid w:val="00815820"/>
    <w:rsid w:val="00816F70"/>
    <w:rsid w:val="00820552"/>
    <w:rsid w:val="008221F1"/>
    <w:rsid w:val="0082516C"/>
    <w:rsid w:val="008301EE"/>
    <w:rsid w:val="00830F08"/>
    <w:rsid w:val="008316A0"/>
    <w:rsid w:val="00834BC7"/>
    <w:rsid w:val="008375E0"/>
    <w:rsid w:val="00840616"/>
    <w:rsid w:val="00840A3B"/>
    <w:rsid w:val="0084205F"/>
    <w:rsid w:val="008446BA"/>
    <w:rsid w:val="008474B4"/>
    <w:rsid w:val="00847796"/>
    <w:rsid w:val="0085115E"/>
    <w:rsid w:val="00854E8D"/>
    <w:rsid w:val="00855590"/>
    <w:rsid w:val="00855EDF"/>
    <w:rsid w:val="00861270"/>
    <w:rsid w:val="008615EE"/>
    <w:rsid w:val="00862141"/>
    <w:rsid w:val="00862A46"/>
    <w:rsid w:val="008712C5"/>
    <w:rsid w:val="008716CC"/>
    <w:rsid w:val="0087217A"/>
    <w:rsid w:val="00874F27"/>
    <w:rsid w:val="0087505E"/>
    <w:rsid w:val="0087519D"/>
    <w:rsid w:val="008870EB"/>
    <w:rsid w:val="008908E2"/>
    <w:rsid w:val="00891833"/>
    <w:rsid w:val="00891CE4"/>
    <w:rsid w:val="00892E4A"/>
    <w:rsid w:val="0089416E"/>
    <w:rsid w:val="0089479D"/>
    <w:rsid w:val="0089494E"/>
    <w:rsid w:val="00895AE8"/>
    <w:rsid w:val="00896468"/>
    <w:rsid w:val="008A1E88"/>
    <w:rsid w:val="008A2D50"/>
    <w:rsid w:val="008A2EC3"/>
    <w:rsid w:val="008A77A7"/>
    <w:rsid w:val="008B2E56"/>
    <w:rsid w:val="008B4963"/>
    <w:rsid w:val="008B4DA5"/>
    <w:rsid w:val="008B68D7"/>
    <w:rsid w:val="008B7E0F"/>
    <w:rsid w:val="008C2494"/>
    <w:rsid w:val="008C5CB4"/>
    <w:rsid w:val="008C628C"/>
    <w:rsid w:val="008C649B"/>
    <w:rsid w:val="008D0D09"/>
    <w:rsid w:val="008E0435"/>
    <w:rsid w:val="008E2052"/>
    <w:rsid w:val="008E3569"/>
    <w:rsid w:val="008E3BFE"/>
    <w:rsid w:val="008E476D"/>
    <w:rsid w:val="008E4923"/>
    <w:rsid w:val="008E6397"/>
    <w:rsid w:val="008F06C9"/>
    <w:rsid w:val="008F0FE1"/>
    <w:rsid w:val="008F28F5"/>
    <w:rsid w:val="008F323F"/>
    <w:rsid w:val="008F4E9C"/>
    <w:rsid w:val="008F582F"/>
    <w:rsid w:val="008F59F4"/>
    <w:rsid w:val="00901A56"/>
    <w:rsid w:val="00901B9C"/>
    <w:rsid w:val="00901F9C"/>
    <w:rsid w:val="00902F27"/>
    <w:rsid w:val="00902F7A"/>
    <w:rsid w:val="00902FC1"/>
    <w:rsid w:val="00905A8B"/>
    <w:rsid w:val="009061A8"/>
    <w:rsid w:val="00910005"/>
    <w:rsid w:val="00914493"/>
    <w:rsid w:val="00926A9B"/>
    <w:rsid w:val="009276FE"/>
    <w:rsid w:val="00927A75"/>
    <w:rsid w:val="009314ED"/>
    <w:rsid w:val="00934455"/>
    <w:rsid w:val="00935253"/>
    <w:rsid w:val="0093572F"/>
    <w:rsid w:val="0093672F"/>
    <w:rsid w:val="009410FC"/>
    <w:rsid w:val="009429A2"/>
    <w:rsid w:val="0094521F"/>
    <w:rsid w:val="00947FAA"/>
    <w:rsid w:val="009559BD"/>
    <w:rsid w:val="0096068E"/>
    <w:rsid w:val="00960C3E"/>
    <w:rsid w:val="00961C1C"/>
    <w:rsid w:val="0096627C"/>
    <w:rsid w:val="009675F2"/>
    <w:rsid w:val="0097112A"/>
    <w:rsid w:val="00971DFC"/>
    <w:rsid w:val="00980224"/>
    <w:rsid w:val="00983B78"/>
    <w:rsid w:val="0099064F"/>
    <w:rsid w:val="009955F4"/>
    <w:rsid w:val="00995BE5"/>
    <w:rsid w:val="00996C31"/>
    <w:rsid w:val="009A266B"/>
    <w:rsid w:val="009A445E"/>
    <w:rsid w:val="009A58D5"/>
    <w:rsid w:val="009B0218"/>
    <w:rsid w:val="009B0D6F"/>
    <w:rsid w:val="009B15FE"/>
    <w:rsid w:val="009B244F"/>
    <w:rsid w:val="009B28A4"/>
    <w:rsid w:val="009B2FBA"/>
    <w:rsid w:val="009B3852"/>
    <w:rsid w:val="009B593C"/>
    <w:rsid w:val="009B7B19"/>
    <w:rsid w:val="009C0220"/>
    <w:rsid w:val="009C1CD1"/>
    <w:rsid w:val="009C3797"/>
    <w:rsid w:val="009C45CE"/>
    <w:rsid w:val="009C6EE3"/>
    <w:rsid w:val="009C6F91"/>
    <w:rsid w:val="009C7E9A"/>
    <w:rsid w:val="009D48A9"/>
    <w:rsid w:val="009E17D9"/>
    <w:rsid w:val="009E1FBD"/>
    <w:rsid w:val="009E77FB"/>
    <w:rsid w:val="009F01A0"/>
    <w:rsid w:val="009F35EA"/>
    <w:rsid w:val="009F518E"/>
    <w:rsid w:val="009F7225"/>
    <w:rsid w:val="00A023D7"/>
    <w:rsid w:val="00A03D2A"/>
    <w:rsid w:val="00A0577E"/>
    <w:rsid w:val="00A05FA6"/>
    <w:rsid w:val="00A062DA"/>
    <w:rsid w:val="00A06D4F"/>
    <w:rsid w:val="00A11354"/>
    <w:rsid w:val="00A1742C"/>
    <w:rsid w:val="00A17BE0"/>
    <w:rsid w:val="00A2382F"/>
    <w:rsid w:val="00A247FE"/>
    <w:rsid w:val="00A2588A"/>
    <w:rsid w:val="00A258C7"/>
    <w:rsid w:val="00A27129"/>
    <w:rsid w:val="00A27B00"/>
    <w:rsid w:val="00A3094F"/>
    <w:rsid w:val="00A36945"/>
    <w:rsid w:val="00A4292F"/>
    <w:rsid w:val="00A4694D"/>
    <w:rsid w:val="00A47C06"/>
    <w:rsid w:val="00A5085C"/>
    <w:rsid w:val="00A52B3D"/>
    <w:rsid w:val="00A54AD0"/>
    <w:rsid w:val="00A55BDA"/>
    <w:rsid w:val="00A55F4F"/>
    <w:rsid w:val="00A57F15"/>
    <w:rsid w:val="00A6054F"/>
    <w:rsid w:val="00A60B03"/>
    <w:rsid w:val="00A70540"/>
    <w:rsid w:val="00A767AC"/>
    <w:rsid w:val="00A76D96"/>
    <w:rsid w:val="00A81E26"/>
    <w:rsid w:val="00A834CC"/>
    <w:rsid w:val="00A878B7"/>
    <w:rsid w:val="00A92A7B"/>
    <w:rsid w:val="00A9414F"/>
    <w:rsid w:val="00A95C79"/>
    <w:rsid w:val="00AA1149"/>
    <w:rsid w:val="00AA2557"/>
    <w:rsid w:val="00AA633D"/>
    <w:rsid w:val="00AA640C"/>
    <w:rsid w:val="00AA6607"/>
    <w:rsid w:val="00AB1158"/>
    <w:rsid w:val="00AB27FB"/>
    <w:rsid w:val="00AB2A18"/>
    <w:rsid w:val="00AB5D8F"/>
    <w:rsid w:val="00AC1224"/>
    <w:rsid w:val="00AC1C57"/>
    <w:rsid w:val="00AC21B3"/>
    <w:rsid w:val="00AC4232"/>
    <w:rsid w:val="00AD084E"/>
    <w:rsid w:val="00AD52D1"/>
    <w:rsid w:val="00AD7505"/>
    <w:rsid w:val="00AE33A4"/>
    <w:rsid w:val="00AE46A6"/>
    <w:rsid w:val="00AE5AAE"/>
    <w:rsid w:val="00AE62F8"/>
    <w:rsid w:val="00AE7B6B"/>
    <w:rsid w:val="00B027EF"/>
    <w:rsid w:val="00B04ED8"/>
    <w:rsid w:val="00B05B93"/>
    <w:rsid w:val="00B07802"/>
    <w:rsid w:val="00B10F27"/>
    <w:rsid w:val="00B11A23"/>
    <w:rsid w:val="00B11CCF"/>
    <w:rsid w:val="00B14A6E"/>
    <w:rsid w:val="00B169E8"/>
    <w:rsid w:val="00B17E98"/>
    <w:rsid w:val="00B23DB9"/>
    <w:rsid w:val="00B24A08"/>
    <w:rsid w:val="00B24A2D"/>
    <w:rsid w:val="00B30179"/>
    <w:rsid w:val="00B3065D"/>
    <w:rsid w:val="00B3124A"/>
    <w:rsid w:val="00B31DC8"/>
    <w:rsid w:val="00B31F84"/>
    <w:rsid w:val="00B32808"/>
    <w:rsid w:val="00B341CD"/>
    <w:rsid w:val="00B37C17"/>
    <w:rsid w:val="00B37E9F"/>
    <w:rsid w:val="00B426A8"/>
    <w:rsid w:val="00B433FA"/>
    <w:rsid w:val="00B44117"/>
    <w:rsid w:val="00B44FE2"/>
    <w:rsid w:val="00B4662B"/>
    <w:rsid w:val="00B53ADC"/>
    <w:rsid w:val="00B54A1A"/>
    <w:rsid w:val="00B54A67"/>
    <w:rsid w:val="00B55DFE"/>
    <w:rsid w:val="00B56616"/>
    <w:rsid w:val="00B57B63"/>
    <w:rsid w:val="00B6009C"/>
    <w:rsid w:val="00B60C8B"/>
    <w:rsid w:val="00B62D83"/>
    <w:rsid w:val="00B65E5D"/>
    <w:rsid w:val="00B65FEB"/>
    <w:rsid w:val="00B67171"/>
    <w:rsid w:val="00B676B6"/>
    <w:rsid w:val="00B717C3"/>
    <w:rsid w:val="00B7752A"/>
    <w:rsid w:val="00B77915"/>
    <w:rsid w:val="00B80BC6"/>
    <w:rsid w:val="00B81B9C"/>
    <w:rsid w:val="00B838D4"/>
    <w:rsid w:val="00B83D9A"/>
    <w:rsid w:val="00B84585"/>
    <w:rsid w:val="00B922D8"/>
    <w:rsid w:val="00B94022"/>
    <w:rsid w:val="00BA4836"/>
    <w:rsid w:val="00BA6643"/>
    <w:rsid w:val="00BB2777"/>
    <w:rsid w:val="00BB3384"/>
    <w:rsid w:val="00BB5820"/>
    <w:rsid w:val="00BB5FC6"/>
    <w:rsid w:val="00BB7BE3"/>
    <w:rsid w:val="00BC2D55"/>
    <w:rsid w:val="00BC2EBC"/>
    <w:rsid w:val="00BC7539"/>
    <w:rsid w:val="00BD1573"/>
    <w:rsid w:val="00BD6027"/>
    <w:rsid w:val="00BD7DFC"/>
    <w:rsid w:val="00BE148B"/>
    <w:rsid w:val="00BE153C"/>
    <w:rsid w:val="00BE1701"/>
    <w:rsid w:val="00BE1C1E"/>
    <w:rsid w:val="00BE270B"/>
    <w:rsid w:val="00BE61F0"/>
    <w:rsid w:val="00BE6E93"/>
    <w:rsid w:val="00BF4E32"/>
    <w:rsid w:val="00BF5D7A"/>
    <w:rsid w:val="00BF5FFC"/>
    <w:rsid w:val="00C038CB"/>
    <w:rsid w:val="00C07006"/>
    <w:rsid w:val="00C07676"/>
    <w:rsid w:val="00C119FD"/>
    <w:rsid w:val="00C11F10"/>
    <w:rsid w:val="00C12004"/>
    <w:rsid w:val="00C13553"/>
    <w:rsid w:val="00C13CDB"/>
    <w:rsid w:val="00C16A02"/>
    <w:rsid w:val="00C20551"/>
    <w:rsid w:val="00C21279"/>
    <w:rsid w:val="00C24654"/>
    <w:rsid w:val="00C25EF9"/>
    <w:rsid w:val="00C26404"/>
    <w:rsid w:val="00C26DDB"/>
    <w:rsid w:val="00C31593"/>
    <w:rsid w:val="00C3382D"/>
    <w:rsid w:val="00C426D4"/>
    <w:rsid w:val="00C42C7A"/>
    <w:rsid w:val="00C46516"/>
    <w:rsid w:val="00C50864"/>
    <w:rsid w:val="00C50F21"/>
    <w:rsid w:val="00C523A8"/>
    <w:rsid w:val="00C5322C"/>
    <w:rsid w:val="00C544D0"/>
    <w:rsid w:val="00C6184A"/>
    <w:rsid w:val="00C618E9"/>
    <w:rsid w:val="00C63A88"/>
    <w:rsid w:val="00C66A88"/>
    <w:rsid w:val="00C74B5C"/>
    <w:rsid w:val="00C74FB6"/>
    <w:rsid w:val="00C92CA0"/>
    <w:rsid w:val="00C9318B"/>
    <w:rsid w:val="00C94DCA"/>
    <w:rsid w:val="00C95DD1"/>
    <w:rsid w:val="00C9699B"/>
    <w:rsid w:val="00CA2A81"/>
    <w:rsid w:val="00CA39AA"/>
    <w:rsid w:val="00CB2D24"/>
    <w:rsid w:val="00CB3BD7"/>
    <w:rsid w:val="00CB4241"/>
    <w:rsid w:val="00CB5464"/>
    <w:rsid w:val="00CB73EE"/>
    <w:rsid w:val="00CC0538"/>
    <w:rsid w:val="00CC1AC0"/>
    <w:rsid w:val="00CC32BD"/>
    <w:rsid w:val="00CC3EA5"/>
    <w:rsid w:val="00CC506D"/>
    <w:rsid w:val="00CC5749"/>
    <w:rsid w:val="00CD0C5B"/>
    <w:rsid w:val="00CD2924"/>
    <w:rsid w:val="00CE1DE7"/>
    <w:rsid w:val="00CE27E4"/>
    <w:rsid w:val="00CE7084"/>
    <w:rsid w:val="00CF26CF"/>
    <w:rsid w:val="00CF465D"/>
    <w:rsid w:val="00CF4720"/>
    <w:rsid w:val="00CF6D7B"/>
    <w:rsid w:val="00D048B1"/>
    <w:rsid w:val="00D0513A"/>
    <w:rsid w:val="00D05249"/>
    <w:rsid w:val="00D05A99"/>
    <w:rsid w:val="00D06A2E"/>
    <w:rsid w:val="00D07EE2"/>
    <w:rsid w:val="00D108C2"/>
    <w:rsid w:val="00D10941"/>
    <w:rsid w:val="00D12EC0"/>
    <w:rsid w:val="00D1448F"/>
    <w:rsid w:val="00D1482F"/>
    <w:rsid w:val="00D14F56"/>
    <w:rsid w:val="00D235F8"/>
    <w:rsid w:val="00D23D7C"/>
    <w:rsid w:val="00D27415"/>
    <w:rsid w:val="00D34575"/>
    <w:rsid w:val="00D408D1"/>
    <w:rsid w:val="00D41358"/>
    <w:rsid w:val="00D42325"/>
    <w:rsid w:val="00D42A7E"/>
    <w:rsid w:val="00D45109"/>
    <w:rsid w:val="00D4653D"/>
    <w:rsid w:val="00D51FC4"/>
    <w:rsid w:val="00D553DB"/>
    <w:rsid w:val="00D57D1C"/>
    <w:rsid w:val="00D60208"/>
    <w:rsid w:val="00D609EB"/>
    <w:rsid w:val="00D6405E"/>
    <w:rsid w:val="00D648DD"/>
    <w:rsid w:val="00D64B50"/>
    <w:rsid w:val="00D65B4A"/>
    <w:rsid w:val="00D66D6D"/>
    <w:rsid w:val="00D71751"/>
    <w:rsid w:val="00D71CC0"/>
    <w:rsid w:val="00D72E2C"/>
    <w:rsid w:val="00D73D51"/>
    <w:rsid w:val="00D74498"/>
    <w:rsid w:val="00D75545"/>
    <w:rsid w:val="00D8335A"/>
    <w:rsid w:val="00D84948"/>
    <w:rsid w:val="00D86138"/>
    <w:rsid w:val="00D93DB5"/>
    <w:rsid w:val="00D947F2"/>
    <w:rsid w:val="00DA3C78"/>
    <w:rsid w:val="00DA43A4"/>
    <w:rsid w:val="00DA61C9"/>
    <w:rsid w:val="00DA6F54"/>
    <w:rsid w:val="00DB0BA0"/>
    <w:rsid w:val="00DB7A03"/>
    <w:rsid w:val="00DC4139"/>
    <w:rsid w:val="00DC59CC"/>
    <w:rsid w:val="00DC7F42"/>
    <w:rsid w:val="00DD1658"/>
    <w:rsid w:val="00DD3E8D"/>
    <w:rsid w:val="00DE0A65"/>
    <w:rsid w:val="00DE5910"/>
    <w:rsid w:val="00DF0621"/>
    <w:rsid w:val="00DF1729"/>
    <w:rsid w:val="00DF19FE"/>
    <w:rsid w:val="00DF56AC"/>
    <w:rsid w:val="00DF7EB0"/>
    <w:rsid w:val="00E01100"/>
    <w:rsid w:val="00E1682D"/>
    <w:rsid w:val="00E179CF"/>
    <w:rsid w:val="00E2184F"/>
    <w:rsid w:val="00E2258B"/>
    <w:rsid w:val="00E30602"/>
    <w:rsid w:val="00E312EF"/>
    <w:rsid w:val="00E31D88"/>
    <w:rsid w:val="00E36002"/>
    <w:rsid w:val="00E36546"/>
    <w:rsid w:val="00E36A26"/>
    <w:rsid w:val="00E44273"/>
    <w:rsid w:val="00E4557A"/>
    <w:rsid w:val="00E515AA"/>
    <w:rsid w:val="00E53459"/>
    <w:rsid w:val="00E54759"/>
    <w:rsid w:val="00E57C1A"/>
    <w:rsid w:val="00E612CA"/>
    <w:rsid w:val="00E61C7A"/>
    <w:rsid w:val="00E70179"/>
    <w:rsid w:val="00E715ED"/>
    <w:rsid w:val="00E71B67"/>
    <w:rsid w:val="00E724E4"/>
    <w:rsid w:val="00E72E51"/>
    <w:rsid w:val="00E80B76"/>
    <w:rsid w:val="00E81E59"/>
    <w:rsid w:val="00E83D95"/>
    <w:rsid w:val="00E84F48"/>
    <w:rsid w:val="00E84F88"/>
    <w:rsid w:val="00E865C0"/>
    <w:rsid w:val="00EA0F71"/>
    <w:rsid w:val="00EA1BB1"/>
    <w:rsid w:val="00EA5F5A"/>
    <w:rsid w:val="00EA6058"/>
    <w:rsid w:val="00EA6446"/>
    <w:rsid w:val="00EB0413"/>
    <w:rsid w:val="00EB0811"/>
    <w:rsid w:val="00EB223D"/>
    <w:rsid w:val="00EB51F3"/>
    <w:rsid w:val="00EB6057"/>
    <w:rsid w:val="00EC2AA1"/>
    <w:rsid w:val="00EC2B50"/>
    <w:rsid w:val="00EC4B21"/>
    <w:rsid w:val="00EC685C"/>
    <w:rsid w:val="00ED1CA8"/>
    <w:rsid w:val="00ED1F09"/>
    <w:rsid w:val="00ED6C11"/>
    <w:rsid w:val="00ED77CD"/>
    <w:rsid w:val="00EE0EC6"/>
    <w:rsid w:val="00EF25A4"/>
    <w:rsid w:val="00EF4268"/>
    <w:rsid w:val="00EF46AF"/>
    <w:rsid w:val="00F005A0"/>
    <w:rsid w:val="00F04FB1"/>
    <w:rsid w:val="00F10CD5"/>
    <w:rsid w:val="00F1511F"/>
    <w:rsid w:val="00F2367A"/>
    <w:rsid w:val="00F2432C"/>
    <w:rsid w:val="00F321E0"/>
    <w:rsid w:val="00F33C33"/>
    <w:rsid w:val="00F35508"/>
    <w:rsid w:val="00F41773"/>
    <w:rsid w:val="00F46527"/>
    <w:rsid w:val="00F50673"/>
    <w:rsid w:val="00F521CF"/>
    <w:rsid w:val="00F538DD"/>
    <w:rsid w:val="00F54AE6"/>
    <w:rsid w:val="00F5519A"/>
    <w:rsid w:val="00F6270C"/>
    <w:rsid w:val="00F63F9A"/>
    <w:rsid w:val="00F672C6"/>
    <w:rsid w:val="00F676FF"/>
    <w:rsid w:val="00F67EC1"/>
    <w:rsid w:val="00F71A1C"/>
    <w:rsid w:val="00F72A5B"/>
    <w:rsid w:val="00F73A23"/>
    <w:rsid w:val="00F73BE9"/>
    <w:rsid w:val="00F74763"/>
    <w:rsid w:val="00F7635F"/>
    <w:rsid w:val="00F76A88"/>
    <w:rsid w:val="00F82B50"/>
    <w:rsid w:val="00F93AE3"/>
    <w:rsid w:val="00FA1CBB"/>
    <w:rsid w:val="00FA76C1"/>
    <w:rsid w:val="00FA7AA4"/>
    <w:rsid w:val="00FB1C9F"/>
    <w:rsid w:val="00FB4A91"/>
    <w:rsid w:val="00FB59FD"/>
    <w:rsid w:val="00FB6667"/>
    <w:rsid w:val="00FB6EA1"/>
    <w:rsid w:val="00FC1DF8"/>
    <w:rsid w:val="00FC2524"/>
    <w:rsid w:val="00FC3AF8"/>
    <w:rsid w:val="00FC4133"/>
    <w:rsid w:val="00FC55F9"/>
    <w:rsid w:val="00FC6FF0"/>
    <w:rsid w:val="00FC7C7C"/>
    <w:rsid w:val="00FD51D8"/>
    <w:rsid w:val="00FD546B"/>
    <w:rsid w:val="00FD5945"/>
    <w:rsid w:val="00FD59A3"/>
    <w:rsid w:val="00FD5D1F"/>
    <w:rsid w:val="00FE0202"/>
    <w:rsid w:val="00FE2634"/>
    <w:rsid w:val="00FE32FB"/>
    <w:rsid w:val="00FE5687"/>
    <w:rsid w:val="00FF01B6"/>
    <w:rsid w:val="00FF03EF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028F-41C6-4BBD-8E63-B3AAD30A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Algo</cp:lastModifiedBy>
  <cp:revision>2</cp:revision>
  <cp:lastPrinted>2001-12-31T21:11:00Z</cp:lastPrinted>
  <dcterms:created xsi:type="dcterms:W3CDTF">2017-02-22T05:51:00Z</dcterms:created>
  <dcterms:modified xsi:type="dcterms:W3CDTF">2017-02-22T05:51:00Z</dcterms:modified>
</cp:coreProperties>
</file>